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02" w:rsidRPr="000B41B3" w:rsidRDefault="005F4C02" w:rsidP="005F4C02">
      <w:pPr>
        <w:pageBreakBefore/>
        <w:spacing w:line="240" w:lineRule="auto"/>
        <w:ind w:right="12"/>
        <w:jc w:val="center"/>
        <w:rPr>
          <w:rFonts w:ascii="Tahoma" w:eastAsia="Times New Roman" w:hAnsi="Tahoma" w:cs="Tahoma"/>
          <w:b/>
          <w:bCs/>
          <w:color w:val="000000"/>
          <w:sz w:val="20"/>
          <w:szCs w:val="20"/>
          <w:lang w:val="es-ES" w:eastAsia="es-ES"/>
        </w:rPr>
      </w:pPr>
      <w:r w:rsidRPr="000B41B3">
        <w:rPr>
          <w:rFonts w:ascii="Tahoma" w:eastAsia="Times New Roman" w:hAnsi="Tahoma" w:cs="Tahoma"/>
          <w:b/>
          <w:bCs/>
          <w:color w:val="000000"/>
          <w:sz w:val="20"/>
          <w:szCs w:val="20"/>
          <w:lang w:val="es-ES" w:eastAsia="es-ES"/>
        </w:rPr>
        <w:t>ANEXO 1- CARTA DE LA PRESENTACIÓN DE PROPUESTA</w:t>
      </w:r>
    </w:p>
    <w:p w:rsidR="005F4C02" w:rsidRPr="000B41B3" w:rsidRDefault="005F4C02" w:rsidP="005F4C02">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rsidR="005F4C02" w:rsidRPr="00750DEC" w:rsidRDefault="005F4C02" w:rsidP="005F4C02">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color w:val="000000"/>
          <w:sz w:val="20"/>
          <w:szCs w:val="20"/>
          <w:lang w:val="es-ES"/>
        </w:rPr>
        <w:t xml:space="preserve">Señores </w:t>
      </w:r>
    </w:p>
    <w:p w:rsidR="005F4C02" w:rsidRPr="00750DEC" w:rsidRDefault="005F4C02" w:rsidP="005F4C02">
      <w:pPr>
        <w:autoSpaceDE w:val="0"/>
        <w:autoSpaceDN w:val="0"/>
        <w:adjustRightInd w:val="0"/>
        <w:spacing w:after="0" w:line="240" w:lineRule="auto"/>
        <w:jc w:val="both"/>
        <w:rPr>
          <w:rFonts w:ascii="Tahoma" w:eastAsia="Times New Roman" w:hAnsi="Tahoma" w:cs="Tahoma"/>
          <w:b/>
          <w:color w:val="000000"/>
          <w:sz w:val="20"/>
          <w:szCs w:val="20"/>
          <w:lang w:val="es-ES"/>
        </w:rPr>
      </w:pPr>
      <w:r w:rsidRPr="00750DEC">
        <w:rPr>
          <w:rFonts w:ascii="Tahoma" w:eastAsia="Times New Roman" w:hAnsi="Tahoma" w:cs="Tahoma"/>
          <w:b/>
          <w:color w:val="000000"/>
          <w:sz w:val="20"/>
          <w:szCs w:val="20"/>
          <w:lang w:val="es-ES"/>
        </w:rPr>
        <w:t>HOSPITAL CIVIL DE IPIALES E.S.E.</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rsidR="005F4C02" w:rsidRPr="000B41B3" w:rsidRDefault="005F4C02" w:rsidP="005F4C02">
      <w:pPr>
        <w:autoSpaceDE w:val="0"/>
        <w:autoSpaceDN w:val="0"/>
        <w:adjustRightInd w:val="0"/>
        <w:spacing w:line="240" w:lineRule="auto"/>
        <w:jc w:val="both"/>
        <w:rPr>
          <w:rFonts w:ascii="Tahoma" w:eastAsia="Times New Roman" w:hAnsi="Tahoma" w:cs="Tahoma"/>
          <w:color w:val="000000"/>
          <w:sz w:val="20"/>
          <w:szCs w:val="20"/>
          <w:lang w:val="es-ES"/>
        </w:rPr>
      </w:pPr>
    </w:p>
    <w:p w:rsidR="005F4C02" w:rsidRPr="000B41B3" w:rsidRDefault="005F4C02" w:rsidP="005F4C02">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002E5AD9" w:rsidRPr="00F445CE">
        <w:rPr>
          <w:rFonts w:ascii="Tahoma" w:eastAsia="Times New Roman" w:hAnsi="Tahoma" w:cs="Tahoma"/>
          <w:b/>
          <w:color w:val="000000"/>
          <w:sz w:val="20"/>
          <w:szCs w:val="20"/>
          <w:lang w:val="es-ES"/>
        </w:rPr>
        <w:t>No. 07</w:t>
      </w:r>
      <w:r w:rsidR="002E5AD9">
        <w:rPr>
          <w:rFonts w:ascii="Tahoma" w:eastAsia="Times New Roman" w:hAnsi="Tahoma" w:cs="Tahoma"/>
          <w:b/>
          <w:color w:val="000000"/>
          <w:sz w:val="20"/>
          <w:szCs w:val="20"/>
          <w:lang w:val="es-ES"/>
        </w:rPr>
        <w:t>3</w:t>
      </w:r>
      <w:r w:rsidR="002E5AD9" w:rsidRPr="00F445CE">
        <w:rPr>
          <w:rFonts w:ascii="Tahoma" w:eastAsia="Times New Roman" w:hAnsi="Tahoma" w:cs="Tahoma"/>
          <w:b/>
          <w:color w:val="000000"/>
          <w:sz w:val="20"/>
          <w:szCs w:val="20"/>
          <w:lang w:val="es-ES"/>
        </w:rPr>
        <w:t xml:space="preserve"> de 2020</w:t>
      </w:r>
    </w:p>
    <w:p w:rsidR="005F4C02" w:rsidRDefault="005F4C02" w:rsidP="005F4C02">
      <w:pPr>
        <w:spacing w:after="0" w:line="240" w:lineRule="auto"/>
        <w:contextualSpacing/>
        <w:jc w:val="both"/>
        <w:rPr>
          <w:rFonts w:cs="Calibri"/>
        </w:rPr>
      </w:pPr>
      <w:r w:rsidRPr="000B41B3">
        <w:rPr>
          <w:rFonts w:ascii="Tahoma" w:eastAsia="Times New Roman" w:hAnsi="Tahoma" w:cs="Tahoma"/>
          <w:b/>
          <w:sz w:val="20"/>
          <w:szCs w:val="20"/>
          <w:lang w:val="es-ES" w:eastAsia="es-ES"/>
        </w:rPr>
        <w:t xml:space="preserve">Objeto: </w:t>
      </w:r>
      <w:r w:rsidRPr="00A737A2">
        <w:rPr>
          <w:rFonts w:ascii="Tahoma" w:hAnsi="Tahoma" w:cs="Tahoma"/>
          <w:sz w:val="20"/>
          <w:szCs w:val="20"/>
        </w:rPr>
        <w:t xml:space="preserve">Suministro </w:t>
      </w:r>
      <w:r w:rsidRPr="00A36368">
        <w:rPr>
          <w:rFonts w:cs="Calibri"/>
        </w:rPr>
        <w:t xml:space="preserve">de </w:t>
      </w:r>
      <w:r>
        <w:rPr>
          <w:rFonts w:cs="Calibri"/>
        </w:rPr>
        <w:t xml:space="preserve">combustible </w:t>
      </w:r>
      <w:r w:rsidRPr="00EC7397">
        <w:rPr>
          <w:rFonts w:ascii="Calibri" w:hAnsi="Calibri" w:cs="Calibri"/>
        </w:rPr>
        <w:t>derivado del petróleo</w:t>
      </w:r>
      <w:r>
        <w:rPr>
          <w:rFonts w:cs="Calibri"/>
        </w:rPr>
        <w:t>,</w:t>
      </w:r>
      <w:r w:rsidRPr="00381EBD">
        <w:rPr>
          <w:rFonts w:cs="Calibri"/>
        </w:rPr>
        <w:t xml:space="preserve"> para el parque automotor de propiedad del H</w:t>
      </w:r>
      <w:r>
        <w:rPr>
          <w:rFonts w:cs="Calibri"/>
        </w:rPr>
        <w:t>ospital Civil de Ipiales E.S.E.</w:t>
      </w:r>
    </w:p>
    <w:p w:rsidR="005F4C02" w:rsidRPr="005F4C02" w:rsidRDefault="005F4C02" w:rsidP="005F4C02">
      <w:pPr>
        <w:spacing w:after="0" w:line="240" w:lineRule="auto"/>
        <w:contextualSpacing/>
        <w:jc w:val="both"/>
        <w:rPr>
          <w:rFonts w:ascii="Tahoma" w:eastAsia="Times New Roman" w:hAnsi="Tahoma" w:cs="Tahoma"/>
          <w:bCs/>
          <w:sz w:val="20"/>
          <w:szCs w:val="20"/>
          <w:lang w:eastAsia="es-MX"/>
        </w:rPr>
      </w:pPr>
    </w:p>
    <w:p w:rsidR="005F4C02" w:rsidRPr="004B37BF" w:rsidRDefault="005F4C02" w:rsidP="005F4C02">
      <w:pPr>
        <w:spacing w:after="0" w:line="240" w:lineRule="auto"/>
        <w:contextualSpacing/>
        <w:jc w:val="both"/>
        <w:rPr>
          <w:rFonts w:ascii="Tahoma" w:eastAsia="Times New Roman" w:hAnsi="Tahoma" w:cs="Tahoma"/>
          <w:color w:val="000000"/>
          <w:sz w:val="20"/>
          <w:szCs w:val="20"/>
          <w:lang w:val="es-MX"/>
        </w:rPr>
      </w:pPr>
    </w:p>
    <w:p w:rsidR="005F4C02" w:rsidRPr="000B41B3" w:rsidRDefault="005F4C02" w:rsidP="005F4C02">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El (Los) suscrito (s) _____ de acuerdo con las condiciones que se estipulan en la invitación pública de la referencia, nos permito (s) presentar </w:t>
      </w:r>
      <w:r w:rsidRPr="000B41B3">
        <w:rPr>
          <w:rFonts w:ascii="Tahoma" w:eastAsia="Times New Roman" w:hAnsi="Tahoma" w:cs="Tahoma"/>
          <w:color w:val="000000"/>
          <w:sz w:val="20"/>
          <w:szCs w:val="20"/>
          <w:u w:val="single"/>
          <w:lang w:val="es-ES"/>
        </w:rPr>
        <w:t>propuesta</w:t>
      </w:r>
      <w:r w:rsidRPr="000B41B3">
        <w:rPr>
          <w:rFonts w:ascii="Tahoma" w:eastAsia="Times New Roman" w:hAnsi="Tahoma" w:cs="Tahoma"/>
          <w:color w:val="000000"/>
          <w:sz w:val="20"/>
          <w:szCs w:val="20"/>
          <w:lang w:val="es-ES"/>
        </w:rPr>
        <w:t xml:space="preserve"> y en caso que el Hospital Civil de Ipiales E.S.E. de nos acepte la propuesta, nos comprometemos a suscribir el contrato correspondiente. </w:t>
      </w:r>
    </w:p>
    <w:p w:rsidR="005F4C02" w:rsidRPr="000B41B3" w:rsidRDefault="005F4C02" w:rsidP="005F4C02">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Declaramos que:</w:t>
      </w:r>
    </w:p>
    <w:p w:rsidR="005F4C02" w:rsidRPr="000B41B3" w:rsidRDefault="005F4C02" w:rsidP="005F4C02">
      <w:pPr>
        <w:tabs>
          <w:tab w:val="left" w:pos="6136"/>
        </w:tabs>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En caso de resultar favorecido (s) con la adjudicación, total o parcialmente, me (nos) comprometo (hemos) a cumplir con todas las obligaciones establecidas tanto en la invitación como en la oferta que presente(amos):</w:t>
      </w:r>
    </w:p>
    <w:p w:rsidR="005F4C02" w:rsidRPr="000B41B3" w:rsidRDefault="005F4C02" w:rsidP="005F4C02">
      <w:pPr>
        <w:spacing w:after="0" w:line="240" w:lineRule="auto"/>
        <w:jc w:val="both"/>
        <w:rPr>
          <w:rFonts w:ascii="Tahoma" w:eastAsia="Times New Roman" w:hAnsi="Tahoma" w:cs="Tahoma"/>
          <w:b/>
          <w:bCs/>
          <w:sz w:val="20"/>
          <w:szCs w:val="20"/>
          <w:lang w:val="es-ES" w:eastAsia="es-ES"/>
        </w:rPr>
      </w:pPr>
    </w:p>
    <w:p w:rsidR="005F4C02" w:rsidRDefault="005F4C02" w:rsidP="005F4C02">
      <w:pPr>
        <w:contextualSpacing/>
        <w:rPr>
          <w:rFonts w:ascii="Tahoma" w:hAnsi="Tahoma" w:cs="Tahoma"/>
          <w:sz w:val="18"/>
          <w:szCs w:val="18"/>
        </w:rPr>
      </w:pPr>
      <w:r w:rsidRPr="000B41B3">
        <w:rPr>
          <w:rFonts w:ascii="Tahoma" w:eastAsia="Times New Roman" w:hAnsi="Tahoma" w:cs="Tahoma"/>
          <w:color w:val="000000"/>
          <w:sz w:val="20"/>
          <w:szCs w:val="20"/>
          <w:lang w:val="es-ES"/>
        </w:rPr>
        <w:t>En igual sentido:</w:t>
      </w:r>
      <w:r w:rsidRPr="00583F9B">
        <w:rPr>
          <w:rFonts w:ascii="Tahoma" w:hAnsi="Tahoma" w:cs="Tahoma"/>
          <w:sz w:val="18"/>
          <w:szCs w:val="18"/>
        </w:rPr>
        <w:t xml:space="preserve"> </w:t>
      </w:r>
    </w:p>
    <w:p w:rsidR="005F4C02" w:rsidRPr="00876C48" w:rsidRDefault="005F4C02" w:rsidP="005F4C02">
      <w:pPr>
        <w:contextualSpacing/>
        <w:rPr>
          <w:rFonts w:ascii="Tahoma" w:hAnsi="Tahoma" w:cs="Tahoma"/>
          <w:sz w:val="18"/>
          <w:szCs w:val="18"/>
        </w:rPr>
      </w:pPr>
    </w:p>
    <w:p w:rsidR="005F4C02" w:rsidRPr="00876C48" w:rsidRDefault="005F4C02" w:rsidP="005F4C02">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rsidR="005F4C02" w:rsidRPr="00876C48" w:rsidRDefault="005F4C02" w:rsidP="005F4C02">
      <w:pPr>
        <w:contextualSpacing/>
        <w:rPr>
          <w:rFonts w:ascii="Tahoma" w:hAnsi="Tahoma" w:cs="Tahoma"/>
          <w:sz w:val="18"/>
          <w:szCs w:val="18"/>
        </w:rPr>
      </w:pPr>
    </w:p>
    <w:p w:rsidR="005F4C02" w:rsidRPr="00876C48" w:rsidRDefault="005F4C02" w:rsidP="005F4C02">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ninguna persona o entidad distinta de los firmantes tiene interés comercial en esta propuesta ni en El Contrato probable que de ella se derive.</w:t>
      </w:r>
    </w:p>
    <w:p w:rsidR="005F4C02" w:rsidRPr="00876C48" w:rsidRDefault="005F4C02" w:rsidP="005F4C02">
      <w:pPr>
        <w:ind w:left="600"/>
        <w:contextualSpacing/>
        <w:rPr>
          <w:rFonts w:ascii="Tahoma" w:hAnsi="Tahoma" w:cs="Tahoma"/>
          <w:sz w:val="18"/>
          <w:szCs w:val="18"/>
        </w:rPr>
      </w:pPr>
    </w:p>
    <w:p w:rsidR="005F4C02" w:rsidRPr="00876C48" w:rsidRDefault="005F4C02" w:rsidP="005F4C02">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rsidR="005F4C02" w:rsidRPr="00876C48" w:rsidRDefault="005F4C02" w:rsidP="005F4C02">
      <w:pPr>
        <w:ind w:left="600"/>
        <w:contextualSpacing/>
        <w:rPr>
          <w:rFonts w:ascii="Tahoma" w:hAnsi="Tahoma" w:cs="Tahoma"/>
          <w:sz w:val="18"/>
          <w:szCs w:val="18"/>
        </w:rPr>
      </w:pPr>
    </w:p>
    <w:p w:rsidR="005F4C02" w:rsidRPr="00876C48" w:rsidRDefault="005F4C02" w:rsidP="005F4C02">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rsidR="005F4C02" w:rsidRPr="00876C48" w:rsidRDefault="005F4C02" w:rsidP="005F4C02">
      <w:pPr>
        <w:ind w:left="600"/>
        <w:contextualSpacing/>
        <w:rPr>
          <w:rFonts w:ascii="Tahoma" w:hAnsi="Tahoma" w:cs="Tahoma"/>
          <w:sz w:val="18"/>
          <w:szCs w:val="18"/>
        </w:rPr>
      </w:pPr>
    </w:p>
    <w:p w:rsidR="005F4C02" w:rsidRPr="00876C48" w:rsidRDefault="005F4C02" w:rsidP="005F4C02">
      <w:pPr>
        <w:numPr>
          <w:ilvl w:val="0"/>
          <w:numId w:val="2"/>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rsidR="005F4C02" w:rsidRPr="00876C48" w:rsidRDefault="005F4C02" w:rsidP="005F4C02">
      <w:pPr>
        <w:ind w:left="600"/>
        <w:contextualSpacing/>
        <w:rPr>
          <w:rFonts w:ascii="Tahoma" w:hAnsi="Tahoma" w:cs="Tahoma"/>
          <w:sz w:val="18"/>
          <w:szCs w:val="18"/>
        </w:rPr>
      </w:pPr>
    </w:p>
    <w:p w:rsidR="005F4C02" w:rsidRPr="00876C48" w:rsidRDefault="005F4C02" w:rsidP="005F4C02">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rsidR="005F4C02" w:rsidRPr="00876C48" w:rsidRDefault="005F4C02" w:rsidP="005F4C02">
      <w:pPr>
        <w:ind w:left="600"/>
        <w:contextualSpacing/>
        <w:rPr>
          <w:rFonts w:ascii="Tahoma" w:hAnsi="Tahoma" w:cs="Tahoma"/>
          <w:sz w:val="18"/>
          <w:szCs w:val="18"/>
        </w:rPr>
      </w:pPr>
    </w:p>
    <w:p w:rsidR="005F4C02" w:rsidRPr="00876C48" w:rsidRDefault="005F4C02" w:rsidP="005F4C02">
      <w:pPr>
        <w:numPr>
          <w:ilvl w:val="0"/>
          <w:numId w:val="2"/>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Pr="00876C48">
        <w:rPr>
          <w:rFonts w:ascii="Tahoma" w:hAnsi="Tahoma" w:cs="Tahoma"/>
          <w:sz w:val="18"/>
          <w:szCs w:val="18"/>
        </w:rPr>
        <w:t xml:space="preserve"> los trámites necesarios para el perfeccionamiento del Contrato dentro de los cinco (5) días hábiles siguientes a la adjudicación e iniciaremos la ejecución del Contrato según lo consignado en el pliego.</w:t>
      </w:r>
    </w:p>
    <w:p w:rsidR="005F4C02" w:rsidRPr="00876C48" w:rsidRDefault="005F4C02" w:rsidP="005F4C02">
      <w:pPr>
        <w:ind w:left="600"/>
        <w:contextualSpacing/>
        <w:rPr>
          <w:rFonts w:ascii="Tahoma" w:hAnsi="Tahoma" w:cs="Tahoma"/>
          <w:sz w:val="18"/>
          <w:szCs w:val="18"/>
        </w:rPr>
      </w:pPr>
    </w:p>
    <w:p w:rsidR="005F4C02" w:rsidRPr="00323C21" w:rsidRDefault="005F4C02" w:rsidP="005F4C02">
      <w:pPr>
        <w:numPr>
          <w:ilvl w:val="0"/>
          <w:numId w:val="2"/>
        </w:numPr>
        <w:spacing w:after="0" w:line="240" w:lineRule="auto"/>
        <w:contextualSpacing/>
        <w:jc w:val="both"/>
        <w:rPr>
          <w:rFonts w:ascii="Tahoma" w:hAnsi="Tahoma" w:cs="Tahoma"/>
          <w:sz w:val="18"/>
          <w:szCs w:val="18"/>
          <w:u w:val="single"/>
        </w:rPr>
      </w:pPr>
      <w:r w:rsidRPr="00323C21">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w:t>
      </w:r>
      <w:r w:rsidRPr="00323C21">
        <w:rPr>
          <w:rFonts w:ascii="Tahoma" w:hAnsi="Tahoma" w:cs="Tahoma"/>
          <w:sz w:val="18"/>
          <w:szCs w:val="18"/>
          <w:u w:val="single"/>
        </w:rPr>
        <w:lastRenderedPageBreak/>
        <w:t xml:space="preserve">la presentación de la oferta y en caso de resultar adjudicatario, para la ejecución del Contrato resultante del proceso de </w:t>
      </w:r>
      <w:r>
        <w:rPr>
          <w:rFonts w:ascii="Tahoma" w:hAnsi="Tahoma" w:cs="Tahoma"/>
          <w:sz w:val="18"/>
          <w:szCs w:val="18"/>
          <w:u w:val="single"/>
        </w:rPr>
        <w:t>Convocatoria de</w:t>
      </w:r>
      <w:r w:rsidRPr="00323C21">
        <w:rPr>
          <w:rFonts w:ascii="Tahoma" w:hAnsi="Tahoma" w:cs="Tahoma"/>
          <w:sz w:val="18"/>
          <w:szCs w:val="18"/>
          <w:u w:val="single"/>
        </w:rPr>
        <w:t xml:space="preserve"> </w:t>
      </w:r>
      <w:r>
        <w:rPr>
          <w:rFonts w:ascii="Tahoma" w:hAnsi="Tahoma" w:cs="Tahoma"/>
          <w:sz w:val="18"/>
          <w:szCs w:val="18"/>
          <w:u w:val="single"/>
        </w:rPr>
        <w:t xml:space="preserve">mínima </w:t>
      </w:r>
      <w:r w:rsidRPr="00323C21">
        <w:rPr>
          <w:rFonts w:ascii="Tahoma" w:hAnsi="Tahoma" w:cs="Tahoma"/>
          <w:sz w:val="18"/>
          <w:szCs w:val="18"/>
          <w:u w:val="single"/>
        </w:rPr>
        <w:t xml:space="preserve">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5F4C02" w:rsidRPr="00876C48" w:rsidRDefault="005F4C02" w:rsidP="005F4C02">
      <w:pPr>
        <w:ind w:left="600"/>
        <w:contextualSpacing/>
        <w:rPr>
          <w:rFonts w:ascii="Tahoma" w:hAnsi="Tahoma" w:cs="Tahoma"/>
          <w:sz w:val="18"/>
          <w:szCs w:val="18"/>
        </w:rPr>
      </w:pPr>
    </w:p>
    <w:p w:rsidR="005F4C02" w:rsidRPr="00876C48" w:rsidRDefault="005F4C02" w:rsidP="005F4C02">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 xml:space="preserve">Bajo la gravedad del juramento declaramos no hallarnos incursos en causal alguna de inhabilidad o incompatibilidad </w:t>
      </w:r>
      <w:proofErr w:type="spellStart"/>
      <w:r w:rsidRPr="00876C48">
        <w:rPr>
          <w:rFonts w:ascii="Tahoma" w:eastAsia="Times New Roman" w:hAnsi="Tahoma" w:cs="Tahoma"/>
          <w:color w:val="000000"/>
          <w:sz w:val="18"/>
          <w:szCs w:val="18"/>
          <w:lang w:val="es-ES"/>
        </w:rPr>
        <w:t>e</w:t>
      </w:r>
      <w:proofErr w:type="spellEnd"/>
      <w:r w:rsidRPr="00876C48">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rsidR="005F4C02" w:rsidRPr="00876C48" w:rsidRDefault="005F4C02" w:rsidP="005F4C02">
      <w:pPr>
        <w:ind w:left="600"/>
        <w:contextualSpacing/>
        <w:rPr>
          <w:rFonts w:ascii="Tahoma" w:hAnsi="Tahoma" w:cs="Tahoma"/>
          <w:sz w:val="18"/>
          <w:szCs w:val="18"/>
        </w:rPr>
      </w:pPr>
    </w:p>
    <w:p w:rsidR="005F4C02" w:rsidRPr="00876C48" w:rsidRDefault="005F4C02" w:rsidP="005F4C02">
      <w:pPr>
        <w:numPr>
          <w:ilvl w:val="0"/>
          <w:numId w:val="2"/>
        </w:numPr>
        <w:spacing w:after="0" w:line="240" w:lineRule="auto"/>
        <w:contextualSpacing/>
        <w:jc w:val="both"/>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rsidR="005F4C02" w:rsidRPr="000B41B3" w:rsidRDefault="005F4C02" w:rsidP="005F4C02">
      <w:pPr>
        <w:spacing w:line="240" w:lineRule="auto"/>
        <w:jc w:val="both"/>
        <w:rPr>
          <w:rFonts w:ascii="Tahoma" w:eastAsia="Times New Roman" w:hAnsi="Tahoma" w:cs="Tahoma"/>
          <w:color w:val="000000"/>
          <w:sz w:val="20"/>
          <w:szCs w:val="20"/>
          <w:lang w:val="es-ES"/>
        </w:rPr>
      </w:pPr>
    </w:p>
    <w:p w:rsidR="005F4C02" w:rsidRPr="000B41B3" w:rsidRDefault="005F4C02" w:rsidP="005F4C02">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5F4C02" w:rsidRPr="000B41B3" w:rsidRDefault="005F4C02" w:rsidP="005F4C02">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5F4C02" w:rsidRPr="000B41B3" w:rsidRDefault="005F4C02" w:rsidP="005F4C02">
      <w:pPr>
        <w:spacing w:after="0" w:line="240" w:lineRule="auto"/>
        <w:ind w:right="12"/>
        <w:jc w:val="both"/>
        <w:rPr>
          <w:rFonts w:ascii="Tahoma" w:eastAsia="Times New Roman" w:hAnsi="Tahoma" w:cs="Tahoma"/>
          <w:w w:val="93"/>
          <w:sz w:val="20"/>
          <w:szCs w:val="20"/>
          <w:lang w:val="es-ES" w:eastAsia="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Default="005F4C02" w:rsidP="005F4C02">
      <w:pPr>
        <w:spacing w:after="0" w:line="240" w:lineRule="auto"/>
        <w:ind w:right="12"/>
        <w:jc w:val="center"/>
        <w:rPr>
          <w:rFonts w:ascii="Tahoma" w:hAnsi="Tahoma" w:cs="Tahoma"/>
          <w:b/>
          <w:bCs/>
          <w:color w:val="000000"/>
          <w:sz w:val="20"/>
          <w:szCs w:val="20"/>
          <w:lang w:val="es-ES"/>
        </w:rPr>
      </w:pPr>
    </w:p>
    <w:p w:rsidR="005F4C02" w:rsidRPr="000B41B3" w:rsidRDefault="005F4C02" w:rsidP="007F6566">
      <w:pPr>
        <w:tabs>
          <w:tab w:val="left" w:pos="3240"/>
        </w:tabs>
        <w:spacing w:after="0" w:line="240" w:lineRule="auto"/>
        <w:ind w:right="12"/>
        <w:jc w:val="center"/>
        <w:rPr>
          <w:rFonts w:ascii="Tahoma" w:eastAsia="Times New Roman" w:hAnsi="Tahoma" w:cs="Tahoma"/>
          <w:w w:val="93"/>
          <w:sz w:val="20"/>
          <w:szCs w:val="20"/>
          <w:lang w:val="es-ES" w:eastAsia="es-ES"/>
        </w:rPr>
      </w:pPr>
      <w:r w:rsidRPr="000B41B3">
        <w:rPr>
          <w:rFonts w:ascii="Tahoma" w:hAnsi="Tahoma" w:cs="Tahoma"/>
          <w:b/>
          <w:bCs/>
          <w:color w:val="000000"/>
          <w:sz w:val="20"/>
          <w:szCs w:val="20"/>
          <w:lang w:val="es-ES"/>
        </w:rPr>
        <w:lastRenderedPageBreak/>
        <w:t xml:space="preserve">ANEXO 2 – </w:t>
      </w:r>
      <w:r w:rsidRPr="000B41B3">
        <w:rPr>
          <w:rFonts w:ascii="Tahoma" w:hAnsi="Tahoma" w:cs="Tahoma"/>
          <w:b/>
          <w:sz w:val="20"/>
          <w:szCs w:val="20"/>
        </w:rPr>
        <w:t>COMPROMISO ANTICORRUPCIÓN</w:t>
      </w:r>
    </w:p>
    <w:p w:rsidR="005F4C02" w:rsidRPr="000B41B3" w:rsidRDefault="005F4C02" w:rsidP="005F4C02">
      <w:pPr>
        <w:spacing w:line="240" w:lineRule="auto"/>
        <w:rPr>
          <w:rFonts w:ascii="Tahoma" w:hAnsi="Tahoma" w:cs="Tahoma"/>
          <w:sz w:val="20"/>
          <w:szCs w:val="20"/>
        </w:rPr>
      </w:pPr>
    </w:p>
    <w:p w:rsidR="005F4C02" w:rsidRPr="000B41B3" w:rsidRDefault="005F4C02" w:rsidP="005F4C02">
      <w:pPr>
        <w:spacing w:line="240" w:lineRule="auto"/>
        <w:jc w:val="both"/>
        <w:rPr>
          <w:rFonts w:ascii="Tahoma" w:hAnsi="Tahoma" w:cs="Tahoma"/>
          <w:sz w:val="20"/>
          <w:szCs w:val="20"/>
        </w:rPr>
      </w:pPr>
      <w:r w:rsidRPr="000B41B3">
        <w:rPr>
          <w:rFonts w:ascii="Tahoma" w:hAnsi="Tahoma"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F4C02" w:rsidRPr="000B41B3" w:rsidRDefault="005F4C02" w:rsidP="005F4C02">
      <w:pPr>
        <w:spacing w:line="240" w:lineRule="auto"/>
        <w:jc w:val="both"/>
        <w:rPr>
          <w:rFonts w:ascii="Tahoma" w:hAnsi="Tahoma" w:cs="Tahoma"/>
          <w:sz w:val="20"/>
          <w:szCs w:val="20"/>
        </w:rPr>
      </w:pPr>
      <w:r w:rsidRPr="000B41B3">
        <w:rPr>
          <w:rFonts w:ascii="Tahoma" w:hAnsi="Tahoma"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F4C02" w:rsidRPr="000B41B3" w:rsidRDefault="005F4C02" w:rsidP="005F4C02">
      <w:pPr>
        <w:spacing w:line="240" w:lineRule="auto"/>
        <w:jc w:val="both"/>
        <w:rPr>
          <w:rFonts w:ascii="Tahoma" w:hAnsi="Tahoma" w:cs="Tahoma"/>
          <w:sz w:val="20"/>
          <w:szCs w:val="20"/>
        </w:rPr>
      </w:pPr>
      <w:r w:rsidRPr="000B41B3">
        <w:rPr>
          <w:rFonts w:ascii="Tahoma" w:hAnsi="Tahoma"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F4C02" w:rsidRPr="000B41B3" w:rsidRDefault="005F4C02" w:rsidP="005F4C02">
      <w:pPr>
        <w:spacing w:line="240" w:lineRule="auto"/>
        <w:jc w:val="both"/>
        <w:rPr>
          <w:rFonts w:ascii="Tahoma" w:hAnsi="Tahoma" w:cs="Tahoma"/>
          <w:sz w:val="20"/>
          <w:szCs w:val="20"/>
        </w:rPr>
      </w:pPr>
      <w:r w:rsidRPr="000B41B3">
        <w:rPr>
          <w:rFonts w:ascii="Tahoma" w:hAnsi="Tahoma"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5F4C02" w:rsidRPr="000B41B3" w:rsidRDefault="005F4C02" w:rsidP="005F4C02">
      <w:pPr>
        <w:spacing w:line="240" w:lineRule="auto"/>
        <w:jc w:val="both"/>
        <w:rPr>
          <w:rFonts w:ascii="Tahoma" w:hAnsi="Tahoma" w:cs="Tahoma"/>
          <w:sz w:val="20"/>
          <w:szCs w:val="20"/>
        </w:rPr>
      </w:pPr>
      <w:r w:rsidRPr="000B41B3">
        <w:rPr>
          <w:rFonts w:ascii="Tahoma" w:hAnsi="Tahoma" w:cs="Tahoma"/>
          <w:sz w:val="20"/>
          <w:szCs w:val="20"/>
        </w:rPr>
        <w:t>Atentamente,</w:t>
      </w:r>
    </w:p>
    <w:p w:rsidR="005F4C02" w:rsidRPr="000B41B3" w:rsidRDefault="005F4C02" w:rsidP="005F4C02">
      <w:pPr>
        <w:spacing w:line="240" w:lineRule="auto"/>
        <w:jc w:val="both"/>
        <w:rPr>
          <w:rFonts w:ascii="Tahoma" w:hAnsi="Tahoma" w:cs="Tahoma"/>
          <w:sz w:val="20"/>
          <w:szCs w:val="20"/>
        </w:rPr>
      </w:pP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5F4C02" w:rsidRPr="000B41B3" w:rsidRDefault="005F4C02" w:rsidP="005F4C02">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5F4C02" w:rsidRPr="000B41B3" w:rsidRDefault="005F4C02" w:rsidP="005F4C02">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rsidR="005F4C02" w:rsidRPr="000B41B3" w:rsidRDefault="005F4C02" w:rsidP="005F4C02">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F4C02" w:rsidRPr="000B41B3"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Pr="000B41B3"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3</w:t>
      </w:r>
    </w:p>
    <w:p w:rsidR="005F4C02" w:rsidRPr="000B41B3"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Pr="000B41B3" w:rsidRDefault="005F4C02" w:rsidP="005F4C02">
      <w:pPr>
        <w:autoSpaceDE w:val="0"/>
        <w:autoSpaceDN w:val="0"/>
        <w:adjustRightInd w:val="0"/>
        <w:spacing w:after="0" w:line="240" w:lineRule="auto"/>
        <w:jc w:val="center"/>
        <w:rPr>
          <w:rFonts w:ascii="Tahoma" w:hAnsi="Tahoma" w:cs="Tahoma"/>
          <w:color w:val="000000"/>
          <w:sz w:val="20"/>
          <w:szCs w:val="20"/>
          <w:lang w:val="es-ES"/>
        </w:rPr>
      </w:pPr>
      <w:r w:rsidRPr="000B41B3">
        <w:rPr>
          <w:rFonts w:ascii="Tahoma" w:hAnsi="Tahoma" w:cs="Tahoma"/>
          <w:b/>
          <w:bCs/>
          <w:color w:val="000000"/>
          <w:sz w:val="20"/>
          <w:szCs w:val="20"/>
          <w:lang w:val="es-ES"/>
        </w:rPr>
        <w:t>FORMATO DE CERTIFICACIÓN DE PAGO DE APORTES DE SEGURIDAD SOCIAL Y PARAFISCALES</w:t>
      </w:r>
    </w:p>
    <w:p w:rsidR="005F4C02" w:rsidRPr="000B41B3" w:rsidRDefault="005F4C02" w:rsidP="005F4C02">
      <w:pPr>
        <w:autoSpaceDE w:val="0"/>
        <w:autoSpaceDN w:val="0"/>
        <w:adjustRightInd w:val="0"/>
        <w:spacing w:line="240" w:lineRule="auto"/>
        <w:jc w:val="both"/>
        <w:rPr>
          <w:rFonts w:ascii="Tahoma" w:hAnsi="Tahoma" w:cs="Tahoma"/>
          <w:color w:val="000000"/>
          <w:sz w:val="20"/>
          <w:szCs w:val="20"/>
          <w:lang w:val="es-ES"/>
        </w:rPr>
      </w:pPr>
    </w:p>
    <w:p w:rsidR="005F4C02" w:rsidRPr="000B41B3" w:rsidRDefault="005F4C02" w:rsidP="005F4C02">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Señores </w:t>
      </w:r>
    </w:p>
    <w:p w:rsidR="005F4C02" w:rsidRPr="000B41B3" w:rsidRDefault="005F4C02" w:rsidP="005F4C02">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HOSPITAL CIVIL DE IPIALES E.S.E.</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rsidR="005F4C02" w:rsidRPr="000B41B3" w:rsidRDefault="005F4C02" w:rsidP="005F4C02">
      <w:pPr>
        <w:autoSpaceDE w:val="0"/>
        <w:autoSpaceDN w:val="0"/>
        <w:adjustRightInd w:val="0"/>
        <w:spacing w:line="240" w:lineRule="auto"/>
        <w:jc w:val="both"/>
        <w:rPr>
          <w:rFonts w:ascii="Tahoma" w:eastAsia="Times New Roman" w:hAnsi="Tahoma" w:cs="Tahoma"/>
          <w:color w:val="000000"/>
          <w:sz w:val="20"/>
          <w:szCs w:val="20"/>
          <w:lang w:val="es-ES"/>
        </w:rPr>
      </w:pPr>
    </w:p>
    <w:p w:rsidR="005F4C02" w:rsidRPr="000B41B3" w:rsidRDefault="005F4C02" w:rsidP="005F4C02">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002E5AD9" w:rsidRPr="00F445CE">
        <w:rPr>
          <w:rFonts w:ascii="Tahoma" w:eastAsia="Times New Roman" w:hAnsi="Tahoma" w:cs="Tahoma"/>
          <w:b/>
          <w:color w:val="000000"/>
          <w:sz w:val="20"/>
          <w:szCs w:val="20"/>
          <w:lang w:val="es-ES"/>
        </w:rPr>
        <w:t>No. 07</w:t>
      </w:r>
      <w:r w:rsidR="002E5AD9">
        <w:rPr>
          <w:rFonts w:ascii="Tahoma" w:eastAsia="Times New Roman" w:hAnsi="Tahoma" w:cs="Tahoma"/>
          <w:b/>
          <w:color w:val="000000"/>
          <w:sz w:val="20"/>
          <w:szCs w:val="20"/>
          <w:lang w:val="es-ES"/>
        </w:rPr>
        <w:t>3</w:t>
      </w:r>
      <w:r w:rsidR="002E5AD9" w:rsidRPr="00F445CE">
        <w:rPr>
          <w:rFonts w:ascii="Tahoma" w:eastAsia="Times New Roman" w:hAnsi="Tahoma" w:cs="Tahoma"/>
          <w:b/>
          <w:color w:val="000000"/>
          <w:sz w:val="20"/>
          <w:szCs w:val="20"/>
          <w:lang w:val="es-ES"/>
        </w:rPr>
        <w:t xml:space="preserve"> de 2020</w:t>
      </w:r>
    </w:p>
    <w:p w:rsidR="005F4C02" w:rsidRDefault="005F4C02" w:rsidP="005F4C02">
      <w:pPr>
        <w:spacing w:after="0" w:line="240" w:lineRule="auto"/>
        <w:contextualSpacing/>
        <w:jc w:val="both"/>
        <w:rPr>
          <w:rFonts w:cs="Calibri"/>
        </w:rPr>
      </w:pPr>
      <w:r w:rsidRPr="000B41B3">
        <w:rPr>
          <w:rFonts w:ascii="Tahoma" w:eastAsia="Times New Roman" w:hAnsi="Tahoma" w:cs="Tahoma"/>
          <w:b/>
          <w:sz w:val="20"/>
          <w:szCs w:val="20"/>
          <w:lang w:val="es-ES" w:eastAsia="es-ES"/>
        </w:rPr>
        <w:t xml:space="preserve">Objeto: </w:t>
      </w:r>
      <w:r w:rsidRPr="00A737A2">
        <w:rPr>
          <w:rFonts w:ascii="Tahoma" w:hAnsi="Tahoma" w:cs="Tahoma"/>
          <w:sz w:val="20"/>
          <w:szCs w:val="20"/>
        </w:rPr>
        <w:t xml:space="preserve">Suministro </w:t>
      </w:r>
      <w:r w:rsidRPr="00A36368">
        <w:rPr>
          <w:rFonts w:cs="Calibri"/>
        </w:rPr>
        <w:t xml:space="preserve">de </w:t>
      </w:r>
      <w:r>
        <w:rPr>
          <w:rFonts w:cs="Calibri"/>
        </w:rPr>
        <w:t xml:space="preserve">combustible </w:t>
      </w:r>
      <w:r w:rsidRPr="00EC7397">
        <w:rPr>
          <w:rFonts w:ascii="Calibri" w:hAnsi="Calibri" w:cs="Calibri"/>
        </w:rPr>
        <w:t>derivado del petróleo</w:t>
      </w:r>
      <w:r>
        <w:rPr>
          <w:rFonts w:cs="Calibri"/>
        </w:rPr>
        <w:t>,</w:t>
      </w:r>
      <w:r w:rsidRPr="00381EBD">
        <w:rPr>
          <w:rFonts w:cs="Calibri"/>
        </w:rPr>
        <w:t xml:space="preserve"> para el parque automotor de propiedad del H</w:t>
      </w:r>
      <w:r>
        <w:rPr>
          <w:rFonts w:cs="Calibri"/>
        </w:rPr>
        <w:t>ospital Civil de Ipiales E.S.E.</w:t>
      </w:r>
    </w:p>
    <w:p w:rsidR="005F4C02" w:rsidRPr="005F4C02" w:rsidRDefault="005F4C02" w:rsidP="005F4C02">
      <w:pPr>
        <w:spacing w:after="0" w:line="240" w:lineRule="auto"/>
        <w:contextualSpacing/>
        <w:jc w:val="both"/>
        <w:rPr>
          <w:rFonts w:ascii="Tahoma" w:eastAsia="Times New Roman" w:hAnsi="Tahoma" w:cs="Tahoma"/>
          <w:bCs/>
          <w:sz w:val="20"/>
          <w:szCs w:val="20"/>
          <w:lang w:eastAsia="es-MX"/>
        </w:rPr>
      </w:pPr>
    </w:p>
    <w:p w:rsidR="005F4C02" w:rsidRDefault="005F4C02" w:rsidP="005F4C02">
      <w:pPr>
        <w:spacing w:after="0" w:line="240" w:lineRule="auto"/>
        <w:contextualSpacing/>
        <w:jc w:val="both"/>
        <w:rPr>
          <w:rFonts w:ascii="Tahoma" w:eastAsia="Times New Roman" w:hAnsi="Tahoma" w:cs="Tahoma"/>
          <w:b/>
          <w:sz w:val="20"/>
          <w:szCs w:val="20"/>
          <w:lang w:val="es-MX" w:eastAsia="es-MX"/>
        </w:rPr>
      </w:pPr>
    </w:p>
    <w:p w:rsidR="005F4C02" w:rsidRPr="000B41B3" w:rsidRDefault="005F4C02" w:rsidP="005F4C02">
      <w:pPr>
        <w:autoSpaceDE w:val="0"/>
        <w:autoSpaceDN w:val="0"/>
        <w:adjustRightInd w:val="0"/>
        <w:spacing w:line="240" w:lineRule="auto"/>
        <w:jc w:val="both"/>
        <w:rPr>
          <w:rFonts w:ascii="Tahoma" w:hAnsi="Tahoma" w:cs="Tahoma"/>
          <w:color w:val="000000"/>
          <w:sz w:val="20"/>
          <w:szCs w:val="20"/>
          <w:lang w:val="es-ES"/>
        </w:rPr>
      </w:pPr>
    </w:p>
    <w:p w:rsidR="005F4C02" w:rsidRPr="000B41B3" w:rsidRDefault="005F4C02" w:rsidP="005F4C02">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Yo, __________________, Ciudadano Colombiano, mayor de edad identificado con Cédula de Ciudadanía Número _________, expedida en ____________ </w:t>
      </w:r>
      <w:proofErr w:type="spellStart"/>
      <w:r w:rsidRPr="000B41B3">
        <w:rPr>
          <w:rFonts w:ascii="Tahoma" w:hAnsi="Tahoma" w:cs="Tahoma"/>
          <w:color w:val="000000"/>
          <w:sz w:val="20"/>
          <w:szCs w:val="20"/>
          <w:lang w:val="es-ES"/>
        </w:rPr>
        <w:t>en</w:t>
      </w:r>
      <w:proofErr w:type="spellEnd"/>
      <w:r w:rsidRPr="000B41B3">
        <w:rPr>
          <w:rFonts w:ascii="Tahoma" w:hAnsi="Tahoma"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rsidR="005F4C02" w:rsidRPr="000B41B3" w:rsidRDefault="005F4C02" w:rsidP="005F4C02">
      <w:pPr>
        <w:autoSpaceDE w:val="0"/>
        <w:autoSpaceDN w:val="0"/>
        <w:adjustRightInd w:val="0"/>
        <w:spacing w:line="240" w:lineRule="auto"/>
        <w:jc w:val="both"/>
        <w:rPr>
          <w:rFonts w:ascii="Tahoma" w:hAnsi="Tahoma" w:cs="Tahoma"/>
          <w:color w:val="000000"/>
          <w:sz w:val="20"/>
          <w:szCs w:val="20"/>
          <w:lang w:val="es-ES"/>
        </w:rPr>
      </w:pPr>
    </w:p>
    <w:p w:rsidR="005F4C02" w:rsidRPr="000B41B3" w:rsidRDefault="005F4C02" w:rsidP="005F4C02">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Por lo anterior, de manera expresa por este escrito ACREDITO el pago de los aportes a que estoy obligado según el SISTEMA DE SEGURIDAD SOCIAL INTEGRAL DE COLOMBIA. </w:t>
      </w:r>
    </w:p>
    <w:p w:rsidR="005F4C02" w:rsidRPr="000B41B3" w:rsidRDefault="005F4C02" w:rsidP="005F4C02">
      <w:pPr>
        <w:autoSpaceDE w:val="0"/>
        <w:autoSpaceDN w:val="0"/>
        <w:adjustRightInd w:val="0"/>
        <w:spacing w:line="240" w:lineRule="auto"/>
        <w:jc w:val="both"/>
        <w:rPr>
          <w:rFonts w:ascii="Tahoma" w:hAnsi="Tahoma" w:cs="Tahoma"/>
          <w:color w:val="000000"/>
          <w:sz w:val="20"/>
          <w:szCs w:val="20"/>
          <w:lang w:val="es-ES"/>
        </w:rPr>
      </w:pPr>
    </w:p>
    <w:p w:rsidR="005F4C02" w:rsidRPr="000B41B3" w:rsidRDefault="005F4C02" w:rsidP="005F4C02">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En constancia se firma en ____________, a los ___________ (__) días del mes de ___ del año 2019. </w:t>
      </w:r>
    </w:p>
    <w:p w:rsidR="005F4C02" w:rsidRPr="000B41B3" w:rsidRDefault="005F4C02" w:rsidP="005F4C02">
      <w:pPr>
        <w:autoSpaceDE w:val="0"/>
        <w:autoSpaceDN w:val="0"/>
        <w:adjustRightInd w:val="0"/>
        <w:spacing w:line="240" w:lineRule="auto"/>
        <w:jc w:val="both"/>
        <w:rPr>
          <w:rFonts w:ascii="Tahoma" w:hAnsi="Tahoma" w:cs="Tahoma"/>
          <w:color w:val="000000"/>
          <w:sz w:val="20"/>
          <w:szCs w:val="20"/>
          <w:lang w:val="es-ES"/>
        </w:rPr>
      </w:pPr>
    </w:p>
    <w:p w:rsidR="005F4C02" w:rsidRPr="000B41B3" w:rsidRDefault="005F4C02" w:rsidP="005F4C02">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Atentamente,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5F4C02" w:rsidRPr="000B41B3" w:rsidRDefault="005F4C02" w:rsidP="005F4C02">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5F4C02" w:rsidRPr="000B41B3" w:rsidRDefault="005F4C02" w:rsidP="005F4C02">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rsidR="005F4C02" w:rsidRPr="000B41B3" w:rsidRDefault="005F4C02" w:rsidP="005F4C02">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F4C02" w:rsidRPr="000B41B3" w:rsidRDefault="005F4C02" w:rsidP="005F4C02">
      <w:pPr>
        <w:autoSpaceDE w:val="0"/>
        <w:autoSpaceDN w:val="0"/>
        <w:adjustRightInd w:val="0"/>
        <w:spacing w:after="0" w:line="240" w:lineRule="auto"/>
        <w:rPr>
          <w:rFonts w:ascii="Tahoma" w:hAnsi="Tahoma" w:cs="Tahoma"/>
          <w:b/>
          <w:bCs/>
          <w:color w:val="000000"/>
          <w:sz w:val="20"/>
          <w:szCs w:val="20"/>
          <w:lang w:val="es-ES"/>
        </w:rPr>
      </w:pPr>
    </w:p>
    <w:p w:rsidR="005F4C02" w:rsidRPr="000B41B3" w:rsidRDefault="005F4C02" w:rsidP="005F4C02">
      <w:pPr>
        <w:autoSpaceDE w:val="0"/>
        <w:autoSpaceDN w:val="0"/>
        <w:adjustRightInd w:val="0"/>
        <w:spacing w:after="0" w:line="240" w:lineRule="auto"/>
        <w:rPr>
          <w:rFonts w:ascii="Tahoma" w:hAnsi="Tahoma" w:cs="Tahoma"/>
          <w:b/>
          <w:bCs/>
          <w:color w:val="000000"/>
          <w:sz w:val="20"/>
          <w:szCs w:val="20"/>
          <w:lang w:val="es-ES"/>
        </w:rPr>
      </w:pPr>
    </w:p>
    <w:p w:rsidR="005F4C02" w:rsidRPr="000B41B3"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bookmarkStart w:id="0" w:name="_GoBack"/>
      <w:bookmarkEnd w:id="0"/>
      <w:r w:rsidRPr="000B41B3">
        <w:rPr>
          <w:rFonts w:ascii="Tahoma" w:hAnsi="Tahoma" w:cs="Tahoma"/>
          <w:b/>
          <w:bCs/>
          <w:color w:val="000000"/>
          <w:sz w:val="20"/>
          <w:szCs w:val="20"/>
          <w:lang w:val="es-ES"/>
        </w:rPr>
        <w:t>ANEXO No. 4</w:t>
      </w:r>
    </w:p>
    <w:p w:rsidR="005F4C02" w:rsidRPr="000B41B3"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p>
    <w:p w:rsidR="005F4C02" w:rsidRPr="000B41B3" w:rsidRDefault="005F4C02" w:rsidP="005F4C02">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TÉCNICO Y PROPUESTA ECONÓMICA</w:t>
      </w:r>
    </w:p>
    <w:p w:rsidR="005F4C02" w:rsidRDefault="005F4C02" w:rsidP="005F4C02">
      <w:pPr>
        <w:autoSpaceDE w:val="0"/>
        <w:autoSpaceDN w:val="0"/>
        <w:adjustRightInd w:val="0"/>
        <w:spacing w:after="0" w:line="240" w:lineRule="auto"/>
        <w:rPr>
          <w:rFonts w:ascii="Tahoma" w:eastAsia="Times New Roman" w:hAnsi="Tahoma" w:cs="Tahoma"/>
          <w:b/>
          <w:color w:val="000000"/>
          <w:sz w:val="20"/>
          <w:szCs w:val="20"/>
          <w:lang w:val="es-ES"/>
        </w:rPr>
      </w:pPr>
    </w:p>
    <w:p w:rsidR="005F4C02" w:rsidRPr="000B41B3" w:rsidRDefault="005F4C02" w:rsidP="005F4C02">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002E5AD9" w:rsidRPr="00F445CE">
        <w:rPr>
          <w:rFonts w:ascii="Tahoma" w:eastAsia="Times New Roman" w:hAnsi="Tahoma" w:cs="Tahoma"/>
          <w:b/>
          <w:color w:val="000000"/>
          <w:sz w:val="20"/>
          <w:szCs w:val="20"/>
          <w:lang w:val="es-ES"/>
        </w:rPr>
        <w:t>No. 07</w:t>
      </w:r>
      <w:r w:rsidR="002E5AD9">
        <w:rPr>
          <w:rFonts w:ascii="Tahoma" w:eastAsia="Times New Roman" w:hAnsi="Tahoma" w:cs="Tahoma"/>
          <w:b/>
          <w:color w:val="000000"/>
          <w:sz w:val="20"/>
          <w:szCs w:val="20"/>
          <w:lang w:val="es-ES"/>
        </w:rPr>
        <w:t>3</w:t>
      </w:r>
      <w:r w:rsidR="002E5AD9" w:rsidRPr="00F445CE">
        <w:rPr>
          <w:rFonts w:ascii="Tahoma" w:eastAsia="Times New Roman" w:hAnsi="Tahoma" w:cs="Tahoma"/>
          <w:b/>
          <w:color w:val="000000"/>
          <w:sz w:val="20"/>
          <w:szCs w:val="20"/>
          <w:lang w:val="es-ES"/>
        </w:rPr>
        <w:t xml:space="preserve"> de 2020</w:t>
      </w:r>
    </w:p>
    <w:p w:rsidR="005F4C02" w:rsidRDefault="005F4C02" w:rsidP="005F4C02">
      <w:pPr>
        <w:spacing w:after="0" w:line="240" w:lineRule="auto"/>
        <w:contextualSpacing/>
        <w:jc w:val="both"/>
        <w:rPr>
          <w:rFonts w:cs="Calibri"/>
        </w:rPr>
      </w:pPr>
      <w:r w:rsidRPr="000B41B3">
        <w:rPr>
          <w:rFonts w:ascii="Tahoma" w:eastAsia="Times New Roman" w:hAnsi="Tahoma" w:cs="Tahoma"/>
          <w:b/>
          <w:sz w:val="20"/>
          <w:szCs w:val="20"/>
          <w:lang w:val="es-ES" w:eastAsia="es-ES"/>
        </w:rPr>
        <w:t xml:space="preserve">Objeto: </w:t>
      </w:r>
      <w:r w:rsidRPr="00A737A2">
        <w:rPr>
          <w:rFonts w:ascii="Tahoma" w:hAnsi="Tahoma" w:cs="Tahoma"/>
          <w:sz w:val="20"/>
          <w:szCs w:val="20"/>
        </w:rPr>
        <w:t xml:space="preserve">Suministro </w:t>
      </w:r>
      <w:r w:rsidRPr="00A36368">
        <w:rPr>
          <w:rFonts w:cs="Calibri"/>
        </w:rPr>
        <w:t xml:space="preserve">de </w:t>
      </w:r>
      <w:r>
        <w:rPr>
          <w:rFonts w:cs="Calibri"/>
        </w:rPr>
        <w:t xml:space="preserve">combustible </w:t>
      </w:r>
      <w:r w:rsidRPr="00EC7397">
        <w:rPr>
          <w:rFonts w:ascii="Calibri" w:hAnsi="Calibri" w:cs="Calibri"/>
        </w:rPr>
        <w:t>derivado del petróleo</w:t>
      </w:r>
      <w:r>
        <w:rPr>
          <w:rFonts w:cs="Calibri"/>
        </w:rPr>
        <w:t>,</w:t>
      </w:r>
      <w:r w:rsidRPr="00381EBD">
        <w:rPr>
          <w:rFonts w:cs="Calibri"/>
        </w:rPr>
        <w:t xml:space="preserve"> para el parque automotor de propiedad del H</w:t>
      </w:r>
      <w:r>
        <w:rPr>
          <w:rFonts w:cs="Calibri"/>
        </w:rPr>
        <w:t>ospital Civil de Ipiales E.S.E.</w:t>
      </w:r>
    </w:p>
    <w:p w:rsidR="005F4C02" w:rsidRPr="005F4C02" w:rsidRDefault="005F4C02" w:rsidP="005F4C02">
      <w:pPr>
        <w:spacing w:after="0" w:line="240" w:lineRule="auto"/>
        <w:contextualSpacing/>
        <w:jc w:val="both"/>
        <w:rPr>
          <w:rFonts w:ascii="Tahoma" w:eastAsia="Times New Roman" w:hAnsi="Tahoma" w:cs="Tahoma"/>
          <w:bCs/>
          <w:sz w:val="20"/>
          <w:szCs w:val="20"/>
          <w:lang w:eastAsia="es-MX"/>
        </w:rPr>
      </w:pPr>
    </w:p>
    <w:p w:rsidR="005F4C02" w:rsidRDefault="005F4C02" w:rsidP="005F4C02">
      <w:pPr>
        <w:spacing w:after="0" w:line="240" w:lineRule="auto"/>
        <w:contextualSpacing/>
        <w:jc w:val="both"/>
        <w:rPr>
          <w:rFonts w:ascii="Tahoma" w:eastAsia="Times New Roman" w:hAnsi="Tahoma" w:cs="Tahoma"/>
          <w:b/>
          <w:sz w:val="20"/>
          <w:szCs w:val="20"/>
          <w:lang w:val="es-MX" w:eastAsia="es-MX"/>
        </w:rPr>
      </w:pPr>
    </w:p>
    <w:p w:rsidR="005F4C02" w:rsidRPr="000B41B3" w:rsidRDefault="005F4C02" w:rsidP="005F4C02">
      <w:pPr>
        <w:spacing w:after="0" w:line="240" w:lineRule="auto"/>
        <w:contextualSpacing/>
        <w:jc w:val="both"/>
        <w:rPr>
          <w:rFonts w:ascii="Tahoma" w:eastAsia="Times New Roman" w:hAnsi="Tahoma" w:cs="Tahoma"/>
          <w:b/>
          <w:sz w:val="20"/>
          <w:szCs w:val="20"/>
          <w:lang w:val="es-MX" w:eastAsia="es-MX"/>
        </w:rPr>
      </w:pPr>
    </w:p>
    <w:p w:rsidR="005F4C02" w:rsidRPr="0062209F" w:rsidRDefault="005F4C02" w:rsidP="005F4C02">
      <w:pPr>
        <w:pStyle w:val="Prrafodelista"/>
        <w:numPr>
          <w:ilvl w:val="1"/>
          <w:numId w:val="1"/>
        </w:numPr>
        <w:spacing w:line="240" w:lineRule="auto"/>
        <w:ind w:right="12"/>
        <w:jc w:val="both"/>
        <w:rPr>
          <w:rFonts w:ascii="Tahoma" w:eastAsia="Times New Roman" w:hAnsi="Tahoma" w:cs="Tahoma"/>
          <w:b/>
          <w:iCs/>
          <w:sz w:val="20"/>
          <w:szCs w:val="20"/>
          <w:lang w:val="es-ES" w:eastAsia="es-ES"/>
        </w:rPr>
      </w:pPr>
      <w:r w:rsidRPr="000B41B3">
        <w:rPr>
          <w:rFonts w:ascii="Tahoma" w:eastAsia="Times New Roman" w:hAnsi="Tahoma" w:cs="Tahoma"/>
          <w:b/>
          <w:bCs/>
          <w:sz w:val="20"/>
          <w:szCs w:val="20"/>
          <w:lang w:val="es-ES" w:eastAsia="es-ES"/>
        </w:rPr>
        <w:t>CONDICIONES TÉCNICAS DEL OBJETO A CONTRATAR</w:t>
      </w:r>
    </w:p>
    <w:p w:rsidR="005F4C02" w:rsidRDefault="005F4C02" w:rsidP="005F4C02">
      <w:pPr>
        <w:spacing w:after="0" w:line="240" w:lineRule="auto"/>
        <w:ind w:right="44"/>
        <w:jc w:val="both"/>
        <w:rPr>
          <w:rFonts w:ascii="Tahoma" w:hAnsi="Tahoma" w:cs="Tahoma"/>
          <w:b/>
          <w:sz w:val="20"/>
          <w:szCs w:val="20"/>
        </w:rPr>
      </w:pPr>
    </w:p>
    <w:p w:rsidR="005F4C02" w:rsidRDefault="005F4C02" w:rsidP="005F4C02">
      <w:pPr>
        <w:spacing w:after="0"/>
        <w:jc w:val="both"/>
        <w:rPr>
          <w:rFonts w:ascii="Tahoma" w:hAnsi="Tahoma" w:cs="Tahoma"/>
          <w:bCs/>
          <w:color w:val="000000"/>
          <w:sz w:val="20"/>
          <w:szCs w:val="20"/>
        </w:rPr>
      </w:pPr>
      <w:r w:rsidRPr="000B41B3">
        <w:rPr>
          <w:rFonts w:ascii="Tahoma" w:hAnsi="Tahoma" w:cs="Tahoma"/>
          <w:bCs/>
          <w:color w:val="000000"/>
          <w:sz w:val="20"/>
          <w:szCs w:val="20"/>
        </w:rPr>
        <w:t xml:space="preserve">EL proponente deberá ofertar en su propuesta </w:t>
      </w:r>
      <w:r>
        <w:rPr>
          <w:rFonts w:ascii="Tahoma" w:hAnsi="Tahoma" w:cs="Tahoma"/>
          <w:bCs/>
          <w:color w:val="000000"/>
          <w:sz w:val="20"/>
          <w:szCs w:val="20"/>
        </w:rPr>
        <w:t xml:space="preserve">el siguiente producto: </w:t>
      </w:r>
    </w:p>
    <w:p w:rsidR="005F4C02" w:rsidRDefault="005F4C02" w:rsidP="005F4C02">
      <w:pPr>
        <w:spacing w:after="0"/>
        <w:jc w:val="both"/>
        <w:rPr>
          <w:rFonts w:ascii="Tahoma" w:hAnsi="Tahoma" w:cs="Tahoma"/>
          <w:bCs/>
          <w:color w:val="000000"/>
          <w:sz w:val="20"/>
          <w:szCs w:val="20"/>
        </w:rPr>
      </w:pPr>
    </w:p>
    <w:p w:rsidR="005F4C02" w:rsidRPr="00625C09" w:rsidRDefault="005F4C02" w:rsidP="005F4C02">
      <w:pPr>
        <w:spacing w:after="160" w:line="259" w:lineRule="auto"/>
        <w:contextualSpacing/>
        <w:jc w:val="both"/>
        <w:rPr>
          <w:rFonts w:ascii="Calibri" w:eastAsia="Calibri" w:hAnsi="Calibri" w:cs="Calibri"/>
        </w:rPr>
      </w:pPr>
      <w:r>
        <w:rPr>
          <w:rFonts w:ascii="Calibri" w:eastAsia="Calibri" w:hAnsi="Calibri" w:cs="Calibri"/>
        </w:rPr>
        <w:t>C</w:t>
      </w:r>
      <w:r w:rsidRPr="00625C09">
        <w:rPr>
          <w:rFonts w:ascii="Calibri" w:eastAsia="Calibri" w:hAnsi="Calibri" w:cs="Calibri"/>
        </w:rPr>
        <w:t xml:space="preserve">ombustible derivado del petróleo, para el parque automotor de propiedad del Hospital Civil de Ipiales E.S.E. </w:t>
      </w:r>
      <w:r>
        <w:rPr>
          <w:rFonts w:ascii="Calibri" w:eastAsia="Calibri" w:hAnsi="Calibri" w:cs="Calibri"/>
        </w:rPr>
        <w:t xml:space="preserve"> para los siguientes vehículos: </w:t>
      </w:r>
    </w:p>
    <w:p w:rsidR="005F4C02" w:rsidRDefault="005F4C02" w:rsidP="005F4C02">
      <w:pPr>
        <w:spacing w:after="0"/>
        <w:jc w:val="both"/>
        <w:rPr>
          <w:rFonts w:ascii="Tahoma" w:hAnsi="Tahoma" w:cs="Tahoma"/>
          <w:bCs/>
          <w:color w:val="000000"/>
          <w:sz w:val="20"/>
          <w:szCs w:val="20"/>
        </w:rPr>
      </w:pPr>
    </w:p>
    <w:p w:rsidR="005F4C02" w:rsidRDefault="005F4C02" w:rsidP="005F4C02">
      <w:pPr>
        <w:spacing w:after="0"/>
        <w:jc w:val="both"/>
        <w:rPr>
          <w:rFonts w:ascii="Tahoma" w:hAnsi="Tahoma" w:cs="Tahoma"/>
          <w:bCs/>
          <w:color w:val="000000"/>
          <w:sz w:val="20"/>
          <w:szCs w:val="20"/>
        </w:rPr>
      </w:pPr>
    </w:p>
    <w:tbl>
      <w:tblPr>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8"/>
        <w:gridCol w:w="1119"/>
        <w:gridCol w:w="913"/>
        <w:gridCol w:w="913"/>
        <w:gridCol w:w="1175"/>
        <w:gridCol w:w="1331"/>
        <w:gridCol w:w="1331"/>
        <w:gridCol w:w="1331"/>
      </w:tblGrid>
      <w:tr w:rsidR="002E5AD9" w:rsidRPr="000554FF" w:rsidTr="002E5AD9">
        <w:trPr>
          <w:trHeight w:val="96"/>
        </w:trPr>
        <w:tc>
          <w:tcPr>
            <w:tcW w:w="1358" w:type="dxa"/>
            <w:shd w:val="clear" w:color="auto" w:fill="auto"/>
          </w:tcPr>
          <w:p w:rsidR="002E5AD9" w:rsidRPr="00625C09" w:rsidRDefault="002E5AD9" w:rsidP="00D962E1">
            <w:pPr>
              <w:contextualSpacing/>
              <w:jc w:val="center"/>
              <w:rPr>
                <w:rFonts w:cs="Calibri"/>
                <w:b/>
                <w:sz w:val="18"/>
                <w:szCs w:val="18"/>
              </w:rPr>
            </w:pPr>
            <w:r w:rsidRPr="00625C09">
              <w:rPr>
                <w:rFonts w:cs="Calibri"/>
                <w:b/>
                <w:sz w:val="18"/>
                <w:szCs w:val="18"/>
              </w:rPr>
              <w:t>AUTOMOTOR</w:t>
            </w:r>
          </w:p>
        </w:tc>
        <w:tc>
          <w:tcPr>
            <w:tcW w:w="1119" w:type="dxa"/>
            <w:shd w:val="clear" w:color="auto" w:fill="auto"/>
          </w:tcPr>
          <w:p w:rsidR="002E5AD9" w:rsidRPr="00625C09" w:rsidRDefault="002E5AD9" w:rsidP="00D962E1">
            <w:pPr>
              <w:contextualSpacing/>
              <w:jc w:val="center"/>
              <w:rPr>
                <w:rFonts w:cs="Calibri"/>
                <w:b/>
                <w:sz w:val="18"/>
                <w:szCs w:val="18"/>
              </w:rPr>
            </w:pPr>
            <w:r w:rsidRPr="00625C09">
              <w:rPr>
                <w:rFonts w:cs="Calibri"/>
                <w:b/>
                <w:sz w:val="18"/>
                <w:szCs w:val="18"/>
              </w:rPr>
              <w:t>MARCA</w:t>
            </w:r>
          </w:p>
        </w:tc>
        <w:tc>
          <w:tcPr>
            <w:tcW w:w="913" w:type="dxa"/>
            <w:shd w:val="clear" w:color="auto" w:fill="auto"/>
          </w:tcPr>
          <w:p w:rsidR="002E5AD9" w:rsidRPr="00625C09" w:rsidRDefault="002E5AD9" w:rsidP="00D962E1">
            <w:pPr>
              <w:contextualSpacing/>
              <w:jc w:val="center"/>
              <w:rPr>
                <w:rFonts w:cs="Calibri"/>
                <w:b/>
                <w:sz w:val="18"/>
                <w:szCs w:val="18"/>
              </w:rPr>
            </w:pPr>
            <w:r w:rsidRPr="00625C09">
              <w:rPr>
                <w:rFonts w:cs="Calibri"/>
                <w:b/>
                <w:sz w:val="18"/>
                <w:szCs w:val="18"/>
              </w:rPr>
              <w:t>PLACA</w:t>
            </w:r>
          </w:p>
        </w:tc>
        <w:tc>
          <w:tcPr>
            <w:tcW w:w="913" w:type="dxa"/>
            <w:shd w:val="clear" w:color="auto" w:fill="auto"/>
          </w:tcPr>
          <w:p w:rsidR="002E5AD9" w:rsidRPr="00625C09" w:rsidRDefault="002E5AD9" w:rsidP="00D962E1">
            <w:pPr>
              <w:contextualSpacing/>
              <w:jc w:val="center"/>
              <w:rPr>
                <w:rFonts w:cs="Calibri"/>
                <w:b/>
                <w:sz w:val="18"/>
                <w:szCs w:val="18"/>
              </w:rPr>
            </w:pPr>
            <w:r w:rsidRPr="00625C09">
              <w:rPr>
                <w:rFonts w:cs="Calibri"/>
                <w:b/>
                <w:sz w:val="18"/>
                <w:szCs w:val="18"/>
              </w:rPr>
              <w:t>MODELO</w:t>
            </w:r>
          </w:p>
        </w:tc>
        <w:tc>
          <w:tcPr>
            <w:tcW w:w="1175" w:type="dxa"/>
            <w:shd w:val="clear" w:color="auto" w:fill="auto"/>
          </w:tcPr>
          <w:p w:rsidR="002E5AD9" w:rsidRPr="00625C09" w:rsidRDefault="002E5AD9" w:rsidP="00D962E1">
            <w:pPr>
              <w:contextualSpacing/>
              <w:jc w:val="center"/>
              <w:rPr>
                <w:rFonts w:cs="Calibri"/>
                <w:b/>
                <w:sz w:val="18"/>
                <w:szCs w:val="18"/>
              </w:rPr>
            </w:pPr>
            <w:r w:rsidRPr="00625C09">
              <w:rPr>
                <w:rFonts w:cs="Calibri"/>
                <w:b/>
                <w:sz w:val="18"/>
                <w:szCs w:val="18"/>
              </w:rPr>
              <w:t>CILINDRAJE</w:t>
            </w:r>
          </w:p>
        </w:tc>
        <w:tc>
          <w:tcPr>
            <w:tcW w:w="1331" w:type="dxa"/>
          </w:tcPr>
          <w:p w:rsidR="002E5AD9" w:rsidRPr="00625C09" w:rsidRDefault="002E5AD9" w:rsidP="00D962E1">
            <w:pPr>
              <w:contextualSpacing/>
              <w:jc w:val="center"/>
              <w:rPr>
                <w:rFonts w:cs="Calibri"/>
                <w:b/>
                <w:sz w:val="18"/>
                <w:szCs w:val="18"/>
              </w:rPr>
            </w:pPr>
            <w:r w:rsidRPr="00625C09">
              <w:rPr>
                <w:rFonts w:cs="Calibri"/>
                <w:b/>
                <w:sz w:val="18"/>
                <w:szCs w:val="18"/>
              </w:rPr>
              <w:t>COMBUSTIBLE</w:t>
            </w:r>
          </w:p>
        </w:tc>
        <w:tc>
          <w:tcPr>
            <w:tcW w:w="1331" w:type="dxa"/>
          </w:tcPr>
          <w:p w:rsidR="002E5AD9" w:rsidRPr="00625C09" w:rsidRDefault="002E5AD9" w:rsidP="00D962E1">
            <w:pPr>
              <w:contextualSpacing/>
              <w:jc w:val="center"/>
              <w:rPr>
                <w:rFonts w:cs="Calibri"/>
                <w:b/>
                <w:sz w:val="18"/>
                <w:szCs w:val="18"/>
              </w:rPr>
            </w:pPr>
            <w:r>
              <w:rPr>
                <w:rFonts w:cs="Calibri"/>
                <w:b/>
                <w:sz w:val="18"/>
                <w:szCs w:val="18"/>
              </w:rPr>
              <w:t>VALOR DEL GALON ACPM</w:t>
            </w:r>
          </w:p>
        </w:tc>
        <w:tc>
          <w:tcPr>
            <w:tcW w:w="1331" w:type="dxa"/>
          </w:tcPr>
          <w:p w:rsidR="002E5AD9" w:rsidRPr="00625C09" w:rsidRDefault="002E5AD9" w:rsidP="00D962E1">
            <w:pPr>
              <w:contextualSpacing/>
              <w:jc w:val="center"/>
              <w:rPr>
                <w:rFonts w:cs="Calibri"/>
                <w:b/>
                <w:sz w:val="18"/>
                <w:szCs w:val="18"/>
              </w:rPr>
            </w:pPr>
            <w:r>
              <w:rPr>
                <w:rFonts w:cs="Calibri"/>
                <w:b/>
                <w:sz w:val="18"/>
                <w:szCs w:val="18"/>
              </w:rPr>
              <w:t>VALOR DEL GALON GASOLINA</w:t>
            </w:r>
          </w:p>
        </w:tc>
      </w:tr>
      <w:tr w:rsidR="002E5AD9" w:rsidRPr="000554FF" w:rsidTr="002E5AD9">
        <w:trPr>
          <w:trHeight w:val="243"/>
        </w:trPr>
        <w:tc>
          <w:tcPr>
            <w:tcW w:w="1358" w:type="dxa"/>
            <w:shd w:val="clear" w:color="auto" w:fill="auto"/>
          </w:tcPr>
          <w:p w:rsidR="002E5AD9" w:rsidRPr="00625C09" w:rsidRDefault="002E5AD9" w:rsidP="00D962E1">
            <w:pPr>
              <w:contextualSpacing/>
              <w:jc w:val="both"/>
              <w:rPr>
                <w:rFonts w:cs="Calibri"/>
                <w:sz w:val="18"/>
                <w:szCs w:val="18"/>
              </w:rPr>
            </w:pPr>
            <w:r w:rsidRPr="00625C09">
              <w:rPr>
                <w:rFonts w:cs="Calibri"/>
                <w:sz w:val="18"/>
                <w:szCs w:val="18"/>
              </w:rPr>
              <w:t>Ambulancia</w:t>
            </w:r>
          </w:p>
        </w:tc>
        <w:tc>
          <w:tcPr>
            <w:tcW w:w="1119"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 xml:space="preserve">Renault </w:t>
            </w:r>
            <w:proofErr w:type="spellStart"/>
            <w:r w:rsidRPr="00625C09">
              <w:rPr>
                <w:rFonts w:cs="Calibri"/>
                <w:sz w:val="18"/>
                <w:szCs w:val="18"/>
              </w:rPr>
              <w:t>trafic</w:t>
            </w:r>
            <w:proofErr w:type="spellEnd"/>
            <w:r w:rsidRPr="00625C09">
              <w:rPr>
                <w:rFonts w:cs="Calibri"/>
                <w:sz w:val="18"/>
                <w:szCs w:val="18"/>
              </w:rPr>
              <w:t xml:space="preserve"> </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OGJ 137</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2013</w:t>
            </w:r>
          </w:p>
        </w:tc>
        <w:tc>
          <w:tcPr>
            <w:tcW w:w="1175"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1.870</w:t>
            </w:r>
          </w:p>
        </w:tc>
        <w:tc>
          <w:tcPr>
            <w:tcW w:w="1331" w:type="dxa"/>
          </w:tcPr>
          <w:p w:rsidR="002E5AD9" w:rsidRPr="00625C09" w:rsidRDefault="002E5AD9" w:rsidP="00D962E1">
            <w:pPr>
              <w:contextualSpacing/>
              <w:jc w:val="center"/>
              <w:rPr>
                <w:rFonts w:cs="Calibri"/>
                <w:sz w:val="18"/>
                <w:szCs w:val="18"/>
              </w:rPr>
            </w:pPr>
            <w:r w:rsidRPr="00625C09">
              <w:rPr>
                <w:rFonts w:cs="Calibri"/>
                <w:sz w:val="18"/>
                <w:szCs w:val="18"/>
              </w:rPr>
              <w:t>ACPM</w:t>
            </w:r>
          </w:p>
        </w:tc>
        <w:tc>
          <w:tcPr>
            <w:tcW w:w="1331" w:type="dxa"/>
          </w:tcPr>
          <w:p w:rsidR="002E5AD9" w:rsidRPr="00625C09" w:rsidRDefault="002E5AD9" w:rsidP="00D962E1">
            <w:pPr>
              <w:contextualSpacing/>
              <w:jc w:val="center"/>
              <w:rPr>
                <w:rFonts w:cs="Calibri"/>
                <w:sz w:val="18"/>
                <w:szCs w:val="18"/>
              </w:rPr>
            </w:pPr>
          </w:p>
        </w:tc>
        <w:tc>
          <w:tcPr>
            <w:tcW w:w="1331" w:type="dxa"/>
          </w:tcPr>
          <w:p w:rsidR="002E5AD9" w:rsidRPr="00625C09" w:rsidRDefault="002E5AD9" w:rsidP="00D962E1">
            <w:pPr>
              <w:contextualSpacing/>
              <w:jc w:val="center"/>
              <w:rPr>
                <w:rFonts w:cs="Calibri"/>
                <w:sz w:val="18"/>
                <w:szCs w:val="18"/>
              </w:rPr>
            </w:pPr>
          </w:p>
        </w:tc>
      </w:tr>
      <w:tr w:rsidR="002E5AD9" w:rsidRPr="000554FF" w:rsidTr="002E5AD9">
        <w:trPr>
          <w:trHeight w:val="362"/>
        </w:trPr>
        <w:tc>
          <w:tcPr>
            <w:tcW w:w="1358" w:type="dxa"/>
            <w:shd w:val="clear" w:color="auto" w:fill="auto"/>
          </w:tcPr>
          <w:p w:rsidR="002E5AD9" w:rsidRPr="00625C09" w:rsidRDefault="002E5AD9" w:rsidP="00D962E1">
            <w:pPr>
              <w:contextualSpacing/>
              <w:jc w:val="both"/>
              <w:rPr>
                <w:rFonts w:cs="Calibri"/>
                <w:sz w:val="18"/>
                <w:szCs w:val="18"/>
              </w:rPr>
            </w:pPr>
            <w:r w:rsidRPr="00625C09">
              <w:rPr>
                <w:rFonts w:cs="Calibri"/>
                <w:sz w:val="18"/>
                <w:szCs w:val="18"/>
              </w:rPr>
              <w:t>Ambulancia</w:t>
            </w:r>
          </w:p>
        </w:tc>
        <w:tc>
          <w:tcPr>
            <w:tcW w:w="1119"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Hyundai</w:t>
            </w:r>
          </w:p>
          <w:p w:rsidR="002E5AD9" w:rsidRPr="00625C09" w:rsidRDefault="002E5AD9" w:rsidP="00D962E1">
            <w:pPr>
              <w:contextualSpacing/>
              <w:jc w:val="center"/>
              <w:rPr>
                <w:rFonts w:cs="Calibri"/>
                <w:sz w:val="18"/>
                <w:szCs w:val="18"/>
              </w:rPr>
            </w:pPr>
            <w:proofErr w:type="spellStart"/>
            <w:r w:rsidRPr="00625C09">
              <w:rPr>
                <w:rFonts w:cs="Calibri"/>
                <w:sz w:val="18"/>
                <w:szCs w:val="18"/>
              </w:rPr>
              <w:t>Estarex</w:t>
            </w:r>
            <w:proofErr w:type="spellEnd"/>
            <w:r w:rsidRPr="00625C09">
              <w:rPr>
                <w:rFonts w:cs="Calibri"/>
                <w:sz w:val="18"/>
                <w:szCs w:val="18"/>
              </w:rPr>
              <w:t xml:space="preserve"> H1</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OJZ 358</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2016</w:t>
            </w:r>
          </w:p>
        </w:tc>
        <w:tc>
          <w:tcPr>
            <w:tcW w:w="1175"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2.476</w:t>
            </w:r>
          </w:p>
        </w:tc>
        <w:tc>
          <w:tcPr>
            <w:tcW w:w="1331" w:type="dxa"/>
          </w:tcPr>
          <w:p w:rsidR="002E5AD9" w:rsidRPr="00625C09" w:rsidRDefault="002E5AD9" w:rsidP="00D962E1">
            <w:pPr>
              <w:contextualSpacing/>
              <w:jc w:val="center"/>
              <w:rPr>
                <w:rFonts w:cs="Calibri"/>
                <w:sz w:val="18"/>
                <w:szCs w:val="18"/>
              </w:rPr>
            </w:pPr>
            <w:r w:rsidRPr="00625C09">
              <w:rPr>
                <w:rFonts w:cs="Calibri"/>
                <w:sz w:val="18"/>
                <w:szCs w:val="18"/>
              </w:rPr>
              <w:t>ACPM</w:t>
            </w:r>
          </w:p>
        </w:tc>
        <w:tc>
          <w:tcPr>
            <w:tcW w:w="1331" w:type="dxa"/>
          </w:tcPr>
          <w:p w:rsidR="002E5AD9" w:rsidRPr="00625C09" w:rsidRDefault="002E5AD9" w:rsidP="00D962E1">
            <w:pPr>
              <w:contextualSpacing/>
              <w:jc w:val="center"/>
              <w:rPr>
                <w:rFonts w:cs="Calibri"/>
                <w:sz w:val="18"/>
                <w:szCs w:val="18"/>
              </w:rPr>
            </w:pPr>
          </w:p>
        </w:tc>
        <w:tc>
          <w:tcPr>
            <w:tcW w:w="1331" w:type="dxa"/>
          </w:tcPr>
          <w:p w:rsidR="002E5AD9" w:rsidRPr="00625C09" w:rsidRDefault="002E5AD9" w:rsidP="00D962E1">
            <w:pPr>
              <w:contextualSpacing/>
              <w:jc w:val="center"/>
              <w:rPr>
                <w:rFonts w:cs="Calibri"/>
                <w:sz w:val="18"/>
                <w:szCs w:val="18"/>
              </w:rPr>
            </w:pPr>
          </w:p>
        </w:tc>
      </w:tr>
      <w:tr w:rsidR="002E5AD9" w:rsidRPr="000554FF" w:rsidTr="002E5AD9">
        <w:trPr>
          <w:trHeight w:val="362"/>
        </w:trPr>
        <w:tc>
          <w:tcPr>
            <w:tcW w:w="1358" w:type="dxa"/>
            <w:shd w:val="clear" w:color="auto" w:fill="auto"/>
          </w:tcPr>
          <w:p w:rsidR="002E5AD9" w:rsidRPr="00625C09" w:rsidRDefault="002E5AD9" w:rsidP="00D962E1">
            <w:pPr>
              <w:contextualSpacing/>
              <w:jc w:val="both"/>
              <w:rPr>
                <w:rFonts w:cs="Calibri"/>
                <w:sz w:val="18"/>
                <w:szCs w:val="18"/>
              </w:rPr>
            </w:pPr>
            <w:r w:rsidRPr="00625C09">
              <w:rPr>
                <w:rFonts w:cs="Calibri"/>
                <w:sz w:val="18"/>
                <w:szCs w:val="18"/>
              </w:rPr>
              <w:t>Ambulancia</w:t>
            </w:r>
          </w:p>
        </w:tc>
        <w:tc>
          <w:tcPr>
            <w:tcW w:w="1119"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Hyundai</w:t>
            </w:r>
          </w:p>
          <w:p w:rsidR="002E5AD9" w:rsidRPr="00625C09" w:rsidRDefault="002E5AD9" w:rsidP="00D962E1">
            <w:pPr>
              <w:contextualSpacing/>
              <w:jc w:val="center"/>
              <w:rPr>
                <w:rFonts w:cs="Calibri"/>
                <w:sz w:val="18"/>
                <w:szCs w:val="18"/>
              </w:rPr>
            </w:pPr>
            <w:proofErr w:type="spellStart"/>
            <w:r w:rsidRPr="00625C09">
              <w:rPr>
                <w:rFonts w:cs="Calibri"/>
                <w:sz w:val="18"/>
                <w:szCs w:val="18"/>
              </w:rPr>
              <w:t>Estarex</w:t>
            </w:r>
            <w:proofErr w:type="spellEnd"/>
            <w:r w:rsidRPr="00625C09">
              <w:rPr>
                <w:rFonts w:cs="Calibri"/>
                <w:sz w:val="18"/>
                <w:szCs w:val="18"/>
              </w:rPr>
              <w:t xml:space="preserve"> H1</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OJZ 361</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2016</w:t>
            </w:r>
          </w:p>
        </w:tc>
        <w:tc>
          <w:tcPr>
            <w:tcW w:w="1175"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2.476</w:t>
            </w:r>
          </w:p>
        </w:tc>
        <w:tc>
          <w:tcPr>
            <w:tcW w:w="1331" w:type="dxa"/>
          </w:tcPr>
          <w:p w:rsidR="002E5AD9" w:rsidRPr="00625C09" w:rsidRDefault="002E5AD9" w:rsidP="00D962E1">
            <w:pPr>
              <w:contextualSpacing/>
              <w:jc w:val="center"/>
              <w:rPr>
                <w:rFonts w:cs="Calibri"/>
                <w:sz w:val="18"/>
                <w:szCs w:val="18"/>
              </w:rPr>
            </w:pPr>
            <w:r w:rsidRPr="00625C09">
              <w:rPr>
                <w:rFonts w:cs="Calibri"/>
                <w:sz w:val="18"/>
                <w:szCs w:val="18"/>
              </w:rPr>
              <w:t>ACPM</w:t>
            </w:r>
          </w:p>
        </w:tc>
        <w:tc>
          <w:tcPr>
            <w:tcW w:w="1331" w:type="dxa"/>
          </w:tcPr>
          <w:p w:rsidR="002E5AD9" w:rsidRPr="00625C09" w:rsidRDefault="002E5AD9" w:rsidP="00D962E1">
            <w:pPr>
              <w:contextualSpacing/>
              <w:jc w:val="center"/>
              <w:rPr>
                <w:rFonts w:cs="Calibri"/>
                <w:sz w:val="18"/>
                <w:szCs w:val="18"/>
              </w:rPr>
            </w:pPr>
          </w:p>
        </w:tc>
        <w:tc>
          <w:tcPr>
            <w:tcW w:w="1331" w:type="dxa"/>
          </w:tcPr>
          <w:p w:rsidR="002E5AD9" w:rsidRPr="00625C09" w:rsidRDefault="002E5AD9" w:rsidP="00D962E1">
            <w:pPr>
              <w:contextualSpacing/>
              <w:jc w:val="center"/>
              <w:rPr>
                <w:rFonts w:cs="Calibri"/>
                <w:sz w:val="18"/>
                <w:szCs w:val="18"/>
              </w:rPr>
            </w:pPr>
          </w:p>
        </w:tc>
      </w:tr>
      <w:tr w:rsidR="002E5AD9" w:rsidRPr="000554FF" w:rsidTr="002E5AD9">
        <w:trPr>
          <w:trHeight w:val="362"/>
        </w:trPr>
        <w:tc>
          <w:tcPr>
            <w:tcW w:w="1358" w:type="dxa"/>
            <w:shd w:val="clear" w:color="auto" w:fill="auto"/>
          </w:tcPr>
          <w:p w:rsidR="002E5AD9" w:rsidRPr="00625C09" w:rsidRDefault="002E5AD9" w:rsidP="00D962E1">
            <w:pPr>
              <w:contextualSpacing/>
              <w:jc w:val="both"/>
              <w:rPr>
                <w:rFonts w:cs="Calibri"/>
                <w:sz w:val="18"/>
                <w:szCs w:val="18"/>
              </w:rPr>
            </w:pPr>
            <w:r w:rsidRPr="00625C09">
              <w:rPr>
                <w:rFonts w:cs="Calibri"/>
                <w:sz w:val="18"/>
                <w:szCs w:val="18"/>
              </w:rPr>
              <w:t>Ambulancia</w:t>
            </w:r>
          </w:p>
        </w:tc>
        <w:tc>
          <w:tcPr>
            <w:tcW w:w="1119"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Hyundai</w:t>
            </w:r>
          </w:p>
          <w:p w:rsidR="002E5AD9" w:rsidRPr="00625C09" w:rsidRDefault="002E5AD9" w:rsidP="00D962E1">
            <w:pPr>
              <w:contextualSpacing/>
              <w:jc w:val="center"/>
              <w:rPr>
                <w:rFonts w:cs="Calibri"/>
                <w:sz w:val="18"/>
                <w:szCs w:val="18"/>
              </w:rPr>
            </w:pPr>
            <w:proofErr w:type="spellStart"/>
            <w:r w:rsidRPr="00625C09">
              <w:rPr>
                <w:rFonts w:cs="Calibri"/>
                <w:sz w:val="18"/>
                <w:szCs w:val="18"/>
              </w:rPr>
              <w:t>Estarex</w:t>
            </w:r>
            <w:proofErr w:type="spellEnd"/>
            <w:r w:rsidRPr="00625C09">
              <w:rPr>
                <w:rFonts w:cs="Calibri"/>
                <w:sz w:val="18"/>
                <w:szCs w:val="18"/>
              </w:rPr>
              <w:t xml:space="preserve"> H1</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OGJ 136</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2013</w:t>
            </w:r>
          </w:p>
        </w:tc>
        <w:tc>
          <w:tcPr>
            <w:tcW w:w="1175"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2.476</w:t>
            </w:r>
          </w:p>
        </w:tc>
        <w:tc>
          <w:tcPr>
            <w:tcW w:w="1331" w:type="dxa"/>
          </w:tcPr>
          <w:p w:rsidR="002E5AD9" w:rsidRPr="00625C09" w:rsidRDefault="002E5AD9" w:rsidP="00D962E1">
            <w:pPr>
              <w:contextualSpacing/>
              <w:jc w:val="center"/>
              <w:rPr>
                <w:rFonts w:cs="Calibri"/>
                <w:sz w:val="18"/>
                <w:szCs w:val="18"/>
              </w:rPr>
            </w:pPr>
            <w:r w:rsidRPr="00625C09">
              <w:rPr>
                <w:rFonts w:cs="Calibri"/>
                <w:sz w:val="18"/>
                <w:szCs w:val="18"/>
              </w:rPr>
              <w:t>ACPM</w:t>
            </w:r>
          </w:p>
        </w:tc>
        <w:tc>
          <w:tcPr>
            <w:tcW w:w="1331" w:type="dxa"/>
          </w:tcPr>
          <w:p w:rsidR="002E5AD9" w:rsidRPr="00625C09" w:rsidRDefault="002E5AD9" w:rsidP="00D962E1">
            <w:pPr>
              <w:contextualSpacing/>
              <w:jc w:val="center"/>
              <w:rPr>
                <w:rFonts w:cs="Calibri"/>
                <w:sz w:val="18"/>
                <w:szCs w:val="18"/>
              </w:rPr>
            </w:pPr>
          </w:p>
        </w:tc>
        <w:tc>
          <w:tcPr>
            <w:tcW w:w="1331" w:type="dxa"/>
          </w:tcPr>
          <w:p w:rsidR="002E5AD9" w:rsidRPr="00625C09" w:rsidRDefault="002E5AD9" w:rsidP="00D962E1">
            <w:pPr>
              <w:contextualSpacing/>
              <w:jc w:val="center"/>
              <w:rPr>
                <w:rFonts w:cs="Calibri"/>
                <w:sz w:val="18"/>
                <w:szCs w:val="18"/>
              </w:rPr>
            </w:pPr>
          </w:p>
        </w:tc>
      </w:tr>
      <w:tr w:rsidR="002E5AD9" w:rsidRPr="000554FF" w:rsidTr="002E5AD9">
        <w:trPr>
          <w:trHeight w:val="237"/>
        </w:trPr>
        <w:tc>
          <w:tcPr>
            <w:tcW w:w="1358" w:type="dxa"/>
            <w:shd w:val="clear" w:color="auto" w:fill="auto"/>
          </w:tcPr>
          <w:p w:rsidR="002E5AD9" w:rsidRPr="00625C09" w:rsidRDefault="002E5AD9" w:rsidP="00D962E1">
            <w:pPr>
              <w:contextualSpacing/>
              <w:jc w:val="both"/>
              <w:rPr>
                <w:rFonts w:cs="Calibri"/>
                <w:sz w:val="18"/>
                <w:szCs w:val="18"/>
              </w:rPr>
            </w:pPr>
            <w:r w:rsidRPr="00625C09">
              <w:rPr>
                <w:rFonts w:cs="Calibri"/>
                <w:sz w:val="18"/>
                <w:szCs w:val="18"/>
              </w:rPr>
              <w:t>Camioneta</w:t>
            </w:r>
          </w:p>
        </w:tc>
        <w:tc>
          <w:tcPr>
            <w:tcW w:w="1119"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Nissan</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OGJ 145</w:t>
            </w:r>
          </w:p>
        </w:tc>
        <w:tc>
          <w:tcPr>
            <w:tcW w:w="913"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2012</w:t>
            </w:r>
          </w:p>
        </w:tc>
        <w:tc>
          <w:tcPr>
            <w:tcW w:w="1175" w:type="dxa"/>
            <w:shd w:val="clear" w:color="auto" w:fill="auto"/>
          </w:tcPr>
          <w:p w:rsidR="002E5AD9" w:rsidRPr="00625C09" w:rsidRDefault="002E5AD9" w:rsidP="00D962E1">
            <w:pPr>
              <w:contextualSpacing/>
              <w:jc w:val="center"/>
              <w:rPr>
                <w:rFonts w:cs="Calibri"/>
                <w:sz w:val="18"/>
                <w:szCs w:val="18"/>
              </w:rPr>
            </w:pPr>
            <w:r w:rsidRPr="00625C09">
              <w:rPr>
                <w:rFonts w:cs="Calibri"/>
                <w:sz w:val="18"/>
                <w:szCs w:val="18"/>
              </w:rPr>
              <w:t>2.389</w:t>
            </w:r>
          </w:p>
        </w:tc>
        <w:tc>
          <w:tcPr>
            <w:tcW w:w="1331" w:type="dxa"/>
          </w:tcPr>
          <w:p w:rsidR="002E5AD9" w:rsidRPr="00625C09" w:rsidRDefault="002E5AD9" w:rsidP="00D962E1">
            <w:pPr>
              <w:contextualSpacing/>
              <w:jc w:val="center"/>
              <w:rPr>
                <w:rFonts w:cs="Calibri"/>
                <w:sz w:val="18"/>
                <w:szCs w:val="18"/>
              </w:rPr>
            </w:pPr>
            <w:r w:rsidRPr="00625C09">
              <w:rPr>
                <w:rFonts w:cs="Calibri"/>
                <w:sz w:val="18"/>
                <w:szCs w:val="18"/>
              </w:rPr>
              <w:t>GASOLINA</w:t>
            </w:r>
          </w:p>
        </w:tc>
        <w:tc>
          <w:tcPr>
            <w:tcW w:w="1331" w:type="dxa"/>
          </w:tcPr>
          <w:p w:rsidR="002E5AD9" w:rsidRPr="00625C09" w:rsidRDefault="002E5AD9" w:rsidP="00D962E1">
            <w:pPr>
              <w:contextualSpacing/>
              <w:jc w:val="center"/>
              <w:rPr>
                <w:rFonts w:cs="Calibri"/>
                <w:sz w:val="18"/>
                <w:szCs w:val="18"/>
              </w:rPr>
            </w:pPr>
          </w:p>
        </w:tc>
        <w:tc>
          <w:tcPr>
            <w:tcW w:w="1331" w:type="dxa"/>
          </w:tcPr>
          <w:p w:rsidR="002E5AD9" w:rsidRPr="00625C09" w:rsidRDefault="002E5AD9" w:rsidP="00D962E1">
            <w:pPr>
              <w:contextualSpacing/>
              <w:jc w:val="center"/>
              <w:rPr>
                <w:rFonts w:cs="Calibri"/>
                <w:sz w:val="18"/>
                <w:szCs w:val="18"/>
              </w:rPr>
            </w:pPr>
          </w:p>
        </w:tc>
      </w:tr>
    </w:tbl>
    <w:p w:rsidR="005F4C02" w:rsidRDefault="005F4C02" w:rsidP="005F4C02">
      <w:pPr>
        <w:spacing w:after="0" w:line="240" w:lineRule="auto"/>
        <w:jc w:val="both"/>
        <w:rPr>
          <w:rFonts w:ascii="Tahoma" w:eastAsia="Times New Roman" w:hAnsi="Tahoma" w:cs="Tahoma"/>
          <w:b/>
          <w:bCs/>
          <w:sz w:val="20"/>
          <w:szCs w:val="20"/>
          <w:lang w:val="es-ES" w:eastAsia="es-ES"/>
        </w:rPr>
      </w:pPr>
    </w:p>
    <w:p w:rsidR="005F4C02" w:rsidRDefault="005F4C02" w:rsidP="005F4C02">
      <w:pPr>
        <w:pStyle w:val="Default"/>
        <w:jc w:val="both"/>
        <w:rPr>
          <w:rFonts w:ascii="Calibri" w:hAnsi="Calibri" w:cs="Calibri"/>
          <w:sz w:val="22"/>
          <w:szCs w:val="22"/>
        </w:rPr>
      </w:pPr>
      <w:r>
        <w:rPr>
          <w:rFonts w:ascii="Calibri" w:hAnsi="Calibri" w:cs="Calibri"/>
          <w:sz w:val="22"/>
          <w:szCs w:val="22"/>
        </w:rPr>
        <w:t xml:space="preserve"> Y el Suministrar combustible derivado del petróleo</w:t>
      </w:r>
      <w:r>
        <w:rPr>
          <w:rFonts w:ascii="Calibri" w:hAnsi="Calibri" w:cs="Calibri"/>
          <w:b/>
          <w:sz w:val="22"/>
          <w:szCs w:val="22"/>
        </w:rPr>
        <w:t xml:space="preserve"> </w:t>
      </w:r>
      <w:r w:rsidRPr="00A36368">
        <w:rPr>
          <w:rFonts w:ascii="Calibri" w:hAnsi="Calibri" w:cs="Calibri"/>
          <w:sz w:val="22"/>
          <w:szCs w:val="22"/>
        </w:rPr>
        <w:t>a los nuevos vehículos</w:t>
      </w:r>
      <w:r>
        <w:rPr>
          <w:rFonts w:ascii="Calibri" w:hAnsi="Calibri" w:cs="Calibri"/>
          <w:sz w:val="22"/>
          <w:szCs w:val="22"/>
        </w:rPr>
        <w:t xml:space="preserve"> que adquiera el Hospital C</w:t>
      </w:r>
      <w:r w:rsidRPr="00A36368">
        <w:rPr>
          <w:rFonts w:ascii="Calibri" w:hAnsi="Calibri" w:cs="Calibri"/>
          <w:sz w:val="22"/>
          <w:szCs w:val="22"/>
        </w:rPr>
        <w:t>ivil de Ipiales E.S.E.</w:t>
      </w:r>
    </w:p>
    <w:p w:rsidR="005F4C02" w:rsidRPr="00657A28" w:rsidRDefault="005F4C02" w:rsidP="005F4C02">
      <w:pPr>
        <w:spacing w:after="0" w:line="240" w:lineRule="auto"/>
        <w:ind w:right="44"/>
        <w:jc w:val="both"/>
        <w:rPr>
          <w:rFonts w:ascii="Tahoma" w:hAnsi="Tahoma" w:cs="Tahoma"/>
          <w:b/>
          <w:sz w:val="20"/>
          <w:szCs w:val="20"/>
        </w:rPr>
      </w:pPr>
    </w:p>
    <w:p w:rsidR="005F4C02" w:rsidRPr="005F4C02" w:rsidRDefault="005F4C02" w:rsidP="005F4C02">
      <w:pPr>
        <w:spacing w:after="0" w:line="240" w:lineRule="auto"/>
        <w:jc w:val="both"/>
        <w:rPr>
          <w:rFonts w:ascii="Tahoma" w:eastAsia="Times New Roman" w:hAnsi="Tahoma" w:cs="Tahoma"/>
          <w:b/>
          <w:bCs/>
          <w:sz w:val="20"/>
          <w:szCs w:val="20"/>
          <w:lang w:eastAsia="es-ES"/>
        </w:rPr>
      </w:pPr>
    </w:p>
    <w:p w:rsidR="005F4C02" w:rsidRPr="000B41B3" w:rsidRDefault="005F4C02" w:rsidP="005F4C02">
      <w:pPr>
        <w:spacing w:after="0" w:line="240" w:lineRule="auto"/>
        <w:jc w:val="both"/>
        <w:rPr>
          <w:rFonts w:ascii="Tahoma" w:eastAsia="Times New Roman" w:hAnsi="Tahoma" w:cs="Tahoma"/>
          <w:b/>
          <w:bCs/>
          <w:sz w:val="20"/>
          <w:szCs w:val="20"/>
          <w:lang w:val="es-ES" w:eastAsia="es-ES"/>
        </w:rPr>
      </w:pPr>
      <w:r w:rsidRPr="000B41B3">
        <w:rPr>
          <w:rFonts w:ascii="Tahoma" w:eastAsia="Times New Roman" w:hAnsi="Tahoma" w:cs="Tahoma"/>
          <w:b/>
          <w:bCs/>
          <w:sz w:val="20"/>
          <w:szCs w:val="20"/>
          <w:lang w:val="es-ES" w:eastAsia="es-ES"/>
        </w:rPr>
        <w:t>VALOR TOTAL EN NÚMEROS Y LETRAS: ______________ Incluye IVA, impuestos, transporte, retenciones y deducciones a que haya lugar.</w:t>
      </w:r>
    </w:p>
    <w:p w:rsidR="005F4C02" w:rsidRPr="000B41B3" w:rsidRDefault="005F4C02" w:rsidP="005F4C02">
      <w:pPr>
        <w:spacing w:after="0" w:line="240" w:lineRule="auto"/>
        <w:jc w:val="both"/>
        <w:rPr>
          <w:rFonts w:ascii="Tahoma" w:eastAsia="Times New Roman" w:hAnsi="Tahoma" w:cs="Tahoma"/>
          <w:color w:val="000000"/>
          <w:sz w:val="20"/>
          <w:szCs w:val="20"/>
          <w:lang w:val="es-ES"/>
        </w:rPr>
      </w:pPr>
    </w:p>
    <w:p w:rsidR="005F4C02" w:rsidRPr="000B41B3" w:rsidRDefault="005F4C02" w:rsidP="005F4C02">
      <w:pPr>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5F4C02" w:rsidRPr="000B41B3" w:rsidRDefault="005F4C02" w:rsidP="005F4C0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D25E55" w:rsidRPr="005F4C02" w:rsidRDefault="005F4C02" w:rsidP="007F6566">
      <w:pPr>
        <w:spacing w:after="0" w:line="240" w:lineRule="auto"/>
        <w:ind w:right="12"/>
        <w:jc w:val="both"/>
        <w:rPr>
          <w:lang w:val="es-ES"/>
        </w:rPr>
      </w:pPr>
      <w:r w:rsidRPr="000B41B3">
        <w:rPr>
          <w:rFonts w:ascii="Tahoma" w:eastAsia="Times New Roman" w:hAnsi="Tahoma" w:cs="Tahoma"/>
          <w:color w:val="000000"/>
          <w:sz w:val="20"/>
          <w:szCs w:val="20"/>
          <w:lang w:val="es-ES"/>
        </w:rPr>
        <w:t>FIRMA REPRESENTANTE LEGAL_________________________________________</w:t>
      </w:r>
    </w:p>
    <w:sectPr w:rsidR="00D25E55" w:rsidRPr="005F4C02" w:rsidSect="0009669A">
      <w:headerReference w:type="default" r:id="rId8"/>
      <w:footerReference w:type="default" r:id="rId9"/>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9A4" w:rsidRDefault="004C39A4">
      <w:pPr>
        <w:spacing w:after="0" w:line="240" w:lineRule="auto"/>
      </w:pPr>
      <w:r>
        <w:separator/>
      </w:r>
    </w:p>
  </w:endnote>
  <w:endnote w:type="continuationSeparator" w:id="0">
    <w:p w:rsidR="004C39A4" w:rsidRDefault="004C3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69A" w:rsidRPr="00A8499C" w:rsidRDefault="005F4C02" w:rsidP="0009669A">
    <w:pPr>
      <w:tabs>
        <w:tab w:val="center" w:pos="4252"/>
        <w:tab w:val="right" w:pos="8504"/>
      </w:tabs>
      <w:spacing w:after="0"/>
      <w:jc w:val="center"/>
      <w:rPr>
        <w:rFonts w:ascii="Arial Narrow" w:hAnsi="Arial Narrow"/>
        <w:color w:val="0F243E"/>
        <w:sz w:val="18"/>
        <w:szCs w:val="18"/>
      </w:rPr>
    </w:pPr>
    <w:r>
      <w:rPr>
        <w:noProof/>
        <w:lang w:eastAsia="es-CO"/>
      </w:rPr>
      <w:drawing>
        <wp:anchor distT="0" distB="0" distL="114300" distR="114300" simplePos="0" relativeHeight="251666432" behindDoc="1" locked="0" layoutInCell="1" allowOverlap="1" wp14:anchorId="35111E10" wp14:editId="6CBB0AFA">
          <wp:simplePos x="0" y="0"/>
          <wp:positionH relativeFrom="column">
            <wp:posOffset>-137160</wp:posOffset>
          </wp:positionH>
          <wp:positionV relativeFrom="paragraph">
            <wp:posOffset>17145</wp:posOffset>
          </wp:positionV>
          <wp:extent cx="838200" cy="736600"/>
          <wp:effectExtent l="0" t="0" r="0" b="6350"/>
          <wp:wrapNone/>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sz w:val="18"/>
        <w:szCs w:val="18"/>
        <w:lang w:eastAsia="es-CO"/>
      </w:rPr>
      <w:drawing>
        <wp:anchor distT="0" distB="0" distL="114300" distR="114300" simplePos="0" relativeHeight="251665408" behindDoc="0" locked="0" layoutInCell="1" allowOverlap="1" wp14:anchorId="5EA0F761" wp14:editId="603F2711">
          <wp:simplePos x="0" y="0"/>
          <wp:positionH relativeFrom="column">
            <wp:posOffset>4928870</wp:posOffset>
          </wp:positionH>
          <wp:positionV relativeFrom="paragraph">
            <wp:posOffset>64135</wp:posOffset>
          </wp:positionV>
          <wp:extent cx="1085850" cy="381000"/>
          <wp:effectExtent l="0" t="0" r="0" b="0"/>
          <wp:wrapNone/>
          <wp:docPr id="8"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0"/>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085850" cy="381000"/>
                  </a:xfrm>
                  <a:prstGeom prst="rect">
                    <a:avLst/>
                  </a:prstGeom>
                  <a:solidFill>
                    <a:srgbClr val="FFFFFF">
                      <a:alpha val="0"/>
                    </a:srgbClr>
                  </a:solidFill>
                  <a:ln>
                    <a:noFill/>
                  </a:ln>
                </pic:spPr>
              </pic:pic>
            </a:graphicData>
          </a:graphic>
        </wp:anchor>
      </w:drawing>
    </w:r>
    <w:r>
      <w:rPr>
        <w:noProof/>
        <w:sz w:val="18"/>
        <w:szCs w:val="18"/>
        <w:lang w:eastAsia="es-CO"/>
      </w:rPr>
      <mc:AlternateContent>
        <mc:Choice Requires="wps">
          <w:drawing>
            <wp:anchor distT="0" distB="0" distL="114935" distR="114935" simplePos="0" relativeHeight="251663360" behindDoc="1" locked="0" layoutInCell="1" allowOverlap="1" wp14:anchorId="71CAA76A" wp14:editId="06859176">
              <wp:simplePos x="0" y="0"/>
              <wp:positionH relativeFrom="column">
                <wp:posOffset>4921885</wp:posOffset>
              </wp:positionH>
              <wp:positionV relativeFrom="paragraph">
                <wp:posOffset>13335</wp:posOffset>
              </wp:positionV>
              <wp:extent cx="1499870" cy="502285"/>
              <wp:effectExtent l="0" t="0" r="0" b="0"/>
              <wp:wrapNone/>
              <wp:docPr id="6"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502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69A" w:rsidRDefault="004C39A4" w:rsidP="000966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CAA76A" id="_x0000_t202" coordsize="21600,21600" o:spt="202" path="m,l,21600r21600,l21600,xe">
              <v:stroke joinstyle="miter"/>
              <v:path gradientshapeok="t" o:connecttype="rect"/>
            </v:shapetype>
            <v:shape id="Cuadro de texto 4" o:spid="_x0000_s1026" type="#_x0000_t202" style="position:absolute;left:0;text-align:left;margin-left:387.55pt;margin-top:1.05pt;width:118.1pt;height:39.5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" stroked="f">
              <v:fill opacity="0"/>
              <v:textbox inset="0,0,0,0">
                <w:txbxContent>
                  <w:p w:rsidR="0009669A" w:rsidRDefault="005F4C02" w:rsidP="0009669A"/>
                </w:txbxContent>
              </v:textbox>
            </v:shape>
          </w:pict>
        </mc:Fallback>
      </mc:AlternateContent>
    </w:r>
    <w:proofErr w:type="spellStart"/>
    <w:r w:rsidRPr="00A8499C">
      <w:rPr>
        <w:rFonts w:ascii="Arial Narrow" w:hAnsi="Arial Narrow"/>
        <w:color w:val="0F243E"/>
        <w:sz w:val="18"/>
        <w:szCs w:val="18"/>
      </w:rPr>
      <w:t>Cra</w:t>
    </w:r>
    <w:proofErr w:type="spellEnd"/>
    <w:r w:rsidRPr="00A8499C">
      <w:rPr>
        <w:rFonts w:ascii="Arial Narrow" w:hAnsi="Arial Narrow"/>
        <w:color w:val="0F243E"/>
        <w:sz w:val="18"/>
        <w:szCs w:val="18"/>
      </w:rPr>
      <w:t xml:space="preserve"> 1 Nº 4A - 142 Este - Av. Panamericana   Línea de Atención al Usuario (0927) 733799</w:t>
    </w:r>
  </w:p>
  <w:p w:rsidR="0009669A" w:rsidRPr="00A8499C" w:rsidRDefault="005F4C02" w:rsidP="0009669A">
    <w:pPr>
      <w:tabs>
        <w:tab w:val="center" w:pos="4252"/>
        <w:tab w:val="right" w:pos="8504"/>
      </w:tabs>
      <w:spacing w:after="0"/>
      <w:jc w:val="center"/>
      <w:rPr>
        <w:rFonts w:ascii="Arial Narrow" w:hAnsi="Arial Narrow"/>
        <w:color w:val="0F243E"/>
        <w:sz w:val="18"/>
        <w:szCs w:val="18"/>
      </w:rPr>
    </w:pPr>
    <w:r>
      <w:rPr>
        <w:rFonts w:ascii="Arial Narrow" w:hAnsi="Arial Narrow"/>
        <w:noProof/>
        <w:sz w:val="18"/>
        <w:szCs w:val="18"/>
        <w:lang w:eastAsia="es-CO"/>
      </w:rPr>
      <mc:AlternateContent>
        <mc:Choice Requires="wps">
          <w:drawing>
            <wp:anchor distT="0" distB="0" distL="114935" distR="114935" simplePos="0" relativeHeight="251662336" behindDoc="1" locked="0" layoutInCell="1" allowOverlap="1" wp14:anchorId="4D2A0A66" wp14:editId="60DDBD2D">
              <wp:simplePos x="0" y="0"/>
              <wp:positionH relativeFrom="column">
                <wp:posOffset>-379730</wp:posOffset>
              </wp:positionH>
              <wp:positionV relativeFrom="paragraph">
                <wp:posOffset>106680</wp:posOffset>
              </wp:positionV>
              <wp:extent cx="838835" cy="736600"/>
              <wp:effectExtent l="0" t="0" r="0" b="0"/>
              <wp:wrapNone/>
              <wp:docPr id="5"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736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69A" w:rsidRDefault="004C39A4" w:rsidP="0009669A">
                          <w:pPr>
                            <w:tabs>
                              <w:tab w:val="left" w:pos="709"/>
                            </w:tabs>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2A0A66" id="Cuadro de texto 6" o:spid="_x0000_s1027" type="#_x0000_t202" style="position:absolute;left:0;text-align:left;margin-left:-29.9pt;margin-top:8.4pt;width:66.05pt;height:58pt;z-index:-251654144;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" stroked="f">
              <v:fill opacity="0"/>
              <v:textbox style="mso-fit-shape-to-text:t" inset="0,0,0,0">
                <w:txbxContent>
                  <w:p w:rsidR="0009669A" w:rsidRDefault="005F4C02" w:rsidP="0009669A">
                    <w:pPr>
                      <w:tabs>
                        <w:tab w:val="left" w:pos="709"/>
                      </w:tabs>
                    </w:pPr>
                  </w:p>
                </w:txbxContent>
              </v:textbox>
            </v:shape>
          </w:pict>
        </mc:Fallback>
      </mc:AlternateContent>
    </w:r>
    <w:r w:rsidRPr="00A8499C">
      <w:rPr>
        <w:rFonts w:ascii="Arial Narrow" w:hAnsi="Arial Narrow"/>
        <w:color w:val="0F243E"/>
        <w:sz w:val="18"/>
        <w:szCs w:val="18"/>
      </w:rPr>
      <w:t>Conmutador 7732234 – 7733949 Fax 7733699</w:t>
    </w:r>
  </w:p>
  <w:p w:rsidR="0009669A" w:rsidRPr="00A8499C" w:rsidRDefault="005F4C02" w:rsidP="0009669A">
    <w:pPr>
      <w:tabs>
        <w:tab w:val="center" w:pos="4252"/>
        <w:tab w:val="center" w:pos="4347"/>
        <w:tab w:val="center" w:pos="4420"/>
        <w:tab w:val="right" w:pos="8504"/>
        <w:tab w:val="right" w:pos="8695"/>
      </w:tabs>
      <w:spacing w:after="0"/>
      <w:rPr>
        <w:rFonts w:ascii="Arial Narrow" w:hAnsi="Arial Narrow"/>
        <w:color w:val="0F243E"/>
        <w:sz w:val="18"/>
        <w:szCs w:val="18"/>
      </w:rPr>
    </w:pPr>
    <w:r w:rsidRPr="00A8499C">
      <w:rPr>
        <w:rFonts w:ascii="Arial Narrow" w:hAnsi="Arial Narrow"/>
        <w:color w:val="0F243E"/>
        <w:sz w:val="18"/>
        <w:szCs w:val="18"/>
      </w:rPr>
      <w:tab/>
      <w:t xml:space="preserve">Correo: </w:t>
    </w:r>
    <w:r>
      <w:rPr>
        <w:rFonts w:ascii="Arial Narrow" w:hAnsi="Arial Narrow"/>
        <w:color w:val="0F243E"/>
        <w:sz w:val="18"/>
        <w:szCs w:val="18"/>
      </w:rPr>
      <w:t>gerencia@</w:t>
    </w:r>
    <w:r w:rsidRPr="00F05F70">
      <w:rPr>
        <w:rFonts w:ascii="Arial Narrow" w:hAnsi="Arial Narrow"/>
        <w:color w:val="0F243E"/>
        <w:sz w:val="18"/>
        <w:szCs w:val="18"/>
      </w:rPr>
      <w:t xml:space="preserve"> </w:t>
    </w:r>
    <w:r w:rsidRPr="00A8499C">
      <w:rPr>
        <w:rFonts w:ascii="Arial Narrow" w:hAnsi="Arial Narrow"/>
        <w:color w:val="0F243E"/>
        <w:sz w:val="18"/>
        <w:szCs w:val="18"/>
      </w:rPr>
      <w:t>hci.gov.co  http: www.hci.gov.co</w:t>
    </w:r>
  </w:p>
  <w:p w:rsidR="0009669A" w:rsidRDefault="005F4C02" w:rsidP="0009669A">
    <w:pPr>
      <w:pStyle w:val="Piedepgina"/>
      <w:jc w:val="center"/>
    </w:pPr>
    <w:r>
      <w:rPr>
        <w:rFonts w:ascii="Arial Narrow" w:hAnsi="Arial Narrow"/>
        <w:noProof/>
        <w:sz w:val="18"/>
        <w:szCs w:val="18"/>
        <w:lang w:eastAsia="es-CO"/>
      </w:rPr>
      <w:drawing>
        <wp:anchor distT="0" distB="0" distL="114300" distR="114300" simplePos="0" relativeHeight="251664384" behindDoc="0" locked="0" layoutInCell="1" allowOverlap="1" wp14:anchorId="35AF442F" wp14:editId="1FD79AF0">
          <wp:simplePos x="0" y="0"/>
          <wp:positionH relativeFrom="column">
            <wp:posOffset>4938395</wp:posOffset>
          </wp:positionH>
          <wp:positionV relativeFrom="paragraph">
            <wp:posOffset>85090</wp:posOffset>
          </wp:positionV>
          <wp:extent cx="1085850" cy="381000"/>
          <wp:effectExtent l="0" t="0" r="0" b="0"/>
          <wp:wrapNone/>
          <wp:docPr id="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9"/>
                  <pic:cNvPicPr>
                    <a:picLocks noChangeAspect="1" noChangeArrowheads="1"/>
                  </pic:cNvPicPr>
                </pic:nvPicPr>
                <pic:blipFill>
                  <a:blip r:embed="rId3">
                    <a:alphaModFix amt="0"/>
                    <a:extLst>
                      <a:ext uri="{28A0092B-C50C-407E-A947-70E740481C1C}">
                        <a14:useLocalDpi xmlns:a14="http://schemas.microsoft.com/office/drawing/2010/main" val="0"/>
                      </a:ext>
                    </a:extLst>
                  </a:blip>
                  <a:srcRect/>
                  <a:stretch>
                    <a:fillRect/>
                  </a:stretch>
                </pic:blipFill>
                <pic:spPr bwMode="auto">
                  <a:xfrm>
                    <a:off x="0" y="0"/>
                    <a:ext cx="1085850" cy="381000"/>
                  </a:xfrm>
                  <a:prstGeom prst="rect">
                    <a:avLst/>
                  </a:prstGeom>
                  <a:solidFill>
                    <a:srgbClr val="FFFFFF">
                      <a:alpha val="0"/>
                    </a:srgbClr>
                  </a:solidFill>
                  <a:ln>
                    <a:noFill/>
                  </a:ln>
                </pic:spPr>
              </pic:pic>
            </a:graphicData>
          </a:graphic>
        </wp:anchor>
      </w:drawing>
    </w:r>
    <w:r w:rsidRPr="00A8499C">
      <w:rPr>
        <w:rFonts w:ascii="Arial Narrow" w:hAnsi="Arial Narrow"/>
        <w:color w:val="0F243E"/>
        <w:sz w:val="18"/>
        <w:szCs w:val="18"/>
      </w:rPr>
      <w:t>IPIALES – NARIÑO – COLOMBIA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9A4" w:rsidRDefault="004C39A4">
      <w:pPr>
        <w:spacing w:after="0" w:line="240" w:lineRule="auto"/>
      </w:pPr>
      <w:r>
        <w:separator/>
      </w:r>
    </w:p>
  </w:footnote>
  <w:footnote w:type="continuationSeparator" w:id="0">
    <w:p w:rsidR="004C39A4" w:rsidRDefault="004C39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091942"/>
      <w:docPartObj>
        <w:docPartGallery w:val="Page Numbers (Top of Page)"/>
        <w:docPartUnique/>
      </w:docPartObj>
    </w:sdtPr>
    <w:sdtEndPr/>
    <w:sdtContent>
      <w:p w:rsidR="0009669A" w:rsidRDefault="005F4C02" w:rsidP="0009669A">
        <w:pPr>
          <w:pStyle w:val="Encabezado"/>
        </w:pPr>
        <w:r w:rsidRPr="00454046">
          <w:rPr>
            <w:rFonts w:ascii="Arial" w:hAnsi="Arial" w:cs="Arial"/>
            <w:b/>
            <w:noProof/>
            <w:lang w:eastAsia="es-CO"/>
          </w:rPr>
          <w:drawing>
            <wp:anchor distT="0" distB="0" distL="114300" distR="114300" simplePos="0" relativeHeight="251659264" behindDoc="0" locked="0" layoutInCell="1" allowOverlap="1" wp14:anchorId="7346C4FD" wp14:editId="7D0013B2">
              <wp:simplePos x="0" y="0"/>
              <wp:positionH relativeFrom="column">
                <wp:posOffset>39370</wp:posOffset>
              </wp:positionH>
              <wp:positionV relativeFrom="paragraph">
                <wp:posOffset>11430</wp:posOffset>
              </wp:positionV>
              <wp:extent cx="2819400" cy="485775"/>
              <wp:effectExtent l="0" t="0" r="0" b="9525"/>
              <wp:wrapNone/>
              <wp:docPr id="1" name="Imagen 1" descr="\\serdatos\Generales\COMUNICACIONES\Copia de MANUAL DE IDENTIDAD CORPORATIVA\logo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erdatos\Generales\COMUNICACIONES\Copia de MANUAL DE IDENTIDAD CORPORATIVA\logo 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485775"/>
                      </a:xfrm>
                      <a:prstGeom prst="rect">
                        <a:avLst/>
                      </a:prstGeom>
                      <a:noFill/>
                      <a:ln>
                        <a:noFill/>
                      </a:ln>
                    </pic:spPr>
                  </pic:pic>
                </a:graphicData>
              </a:graphic>
              <wp14:sizeRelV relativeFrom="margin">
                <wp14:pctHeight>0</wp14:pctHeight>
              </wp14:sizeRelV>
            </wp:anchor>
          </w:drawing>
        </w:r>
        <w:r w:rsidRPr="00454046">
          <w:rPr>
            <w:rFonts w:ascii="Arial" w:hAnsi="Arial" w:cs="Arial"/>
            <w:b/>
            <w:noProof/>
            <w:lang w:eastAsia="es-CO"/>
          </w:rPr>
          <w:drawing>
            <wp:anchor distT="0" distB="0" distL="114300" distR="114300" simplePos="0" relativeHeight="251660288" behindDoc="1" locked="0" layoutInCell="1" allowOverlap="1" wp14:anchorId="07008230" wp14:editId="398F1BEB">
              <wp:simplePos x="0" y="0"/>
              <wp:positionH relativeFrom="column">
                <wp:posOffset>3411220</wp:posOffset>
              </wp:positionH>
              <wp:positionV relativeFrom="paragraph">
                <wp:posOffset>-7620</wp:posOffset>
              </wp:positionV>
              <wp:extent cx="1528445" cy="619125"/>
              <wp:effectExtent l="0" t="0" r="0" b="0"/>
              <wp:wrapTight wrapText="bothSides">
                <wp:wrapPolygon edited="0">
                  <wp:start x="8615" y="1329"/>
                  <wp:lineTo x="1885" y="2658"/>
                  <wp:lineTo x="1346" y="3323"/>
                  <wp:lineTo x="1346" y="17945"/>
                  <wp:lineTo x="2154" y="18609"/>
                  <wp:lineTo x="9423" y="19938"/>
                  <wp:lineTo x="11845" y="19938"/>
                  <wp:lineTo x="21268" y="18609"/>
                  <wp:lineTo x="21268" y="9969"/>
                  <wp:lineTo x="14538" y="1329"/>
                  <wp:lineTo x="8615" y="1329"/>
                </wp:wrapPolygon>
              </wp:wrapTight>
              <wp:docPr id="3" name="5 Imagen" descr="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LOGOS.png"/>
                      <pic:cNvPicPr>
                        <a:picLocks noChangeAspect="1" noChangeArrowheads="1"/>
                      </pic:cNvPicPr>
                    </pic:nvPicPr>
                    <pic:blipFill>
                      <a:blip r:embed="rId2">
                        <a:extLst>
                          <a:ext uri="{28A0092B-C50C-407E-A947-70E740481C1C}">
                            <a14:useLocalDpi xmlns:a14="http://schemas.microsoft.com/office/drawing/2010/main" val="0"/>
                          </a:ext>
                        </a:extLst>
                      </a:blip>
                      <a:srcRect r="60297"/>
                      <a:stretch>
                        <a:fillRect/>
                      </a:stretch>
                    </pic:blipFill>
                    <pic:spPr bwMode="auto">
                      <a:xfrm>
                        <a:off x="0" y="0"/>
                        <a:ext cx="1528445" cy="619125"/>
                      </a:xfrm>
                      <a:prstGeom prst="rect">
                        <a:avLst/>
                      </a:prstGeom>
                      <a:noFill/>
                      <a:ln>
                        <a:noFill/>
                      </a:ln>
                    </pic:spPr>
                  </pic:pic>
                </a:graphicData>
              </a:graphic>
              <wp14:sizeRelV relativeFrom="margin">
                <wp14:pctHeight>0</wp14:pctHeight>
              </wp14:sizeRelV>
            </wp:anchor>
          </w:drawing>
        </w:r>
        <w:r w:rsidRPr="00454046">
          <w:rPr>
            <w:rFonts w:ascii="Arial" w:hAnsi="Arial" w:cs="Arial"/>
            <w:b/>
            <w:noProof/>
            <w:lang w:eastAsia="es-CO"/>
          </w:rPr>
          <w:drawing>
            <wp:anchor distT="0" distB="0" distL="114300" distR="114300" simplePos="0" relativeHeight="251661312" behindDoc="1" locked="0" layoutInCell="1" allowOverlap="1" wp14:anchorId="422ECDDA" wp14:editId="189C08FA">
              <wp:simplePos x="0" y="0"/>
              <wp:positionH relativeFrom="column">
                <wp:posOffset>4897120</wp:posOffset>
              </wp:positionH>
              <wp:positionV relativeFrom="paragraph">
                <wp:posOffset>-7620</wp:posOffset>
              </wp:positionV>
              <wp:extent cx="1104900" cy="581025"/>
              <wp:effectExtent l="0" t="0" r="0" b="0"/>
              <wp:wrapTight wrapText="bothSides">
                <wp:wrapPolygon edited="0">
                  <wp:start x="1117" y="2125"/>
                  <wp:lineTo x="745" y="14872"/>
                  <wp:lineTo x="1490" y="19830"/>
                  <wp:lineTo x="8938" y="19830"/>
                  <wp:lineTo x="16014" y="18413"/>
                  <wp:lineTo x="21228" y="16997"/>
                  <wp:lineTo x="21228" y="12039"/>
                  <wp:lineTo x="20855" y="7082"/>
                  <wp:lineTo x="10055" y="2125"/>
                  <wp:lineTo x="1117" y="2125"/>
                </wp:wrapPolygon>
              </wp:wrapTight>
              <wp:docPr id="2" name="5 Imagen" descr="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LOGOS.png"/>
                      <pic:cNvPicPr>
                        <a:picLocks noChangeAspect="1" noChangeArrowheads="1"/>
                      </pic:cNvPicPr>
                    </pic:nvPicPr>
                    <pic:blipFill>
                      <a:blip r:embed="rId2">
                        <a:extLst>
                          <a:ext uri="{28A0092B-C50C-407E-A947-70E740481C1C}">
                            <a14:useLocalDpi xmlns:a14="http://schemas.microsoft.com/office/drawing/2010/main" val="0"/>
                          </a:ext>
                        </a:extLst>
                      </a:blip>
                      <a:srcRect l="41121" r="30167"/>
                      <a:stretch>
                        <a:fillRect/>
                      </a:stretch>
                    </pic:blipFill>
                    <pic:spPr bwMode="auto">
                      <a:xfrm>
                        <a:off x="0" y="0"/>
                        <a:ext cx="1104900" cy="581025"/>
                      </a:xfrm>
                      <a:prstGeom prst="rect">
                        <a:avLst/>
                      </a:prstGeom>
                      <a:noFill/>
                      <a:ln>
                        <a:noFill/>
                      </a:ln>
                    </pic:spPr>
                  </pic:pic>
                </a:graphicData>
              </a:graphic>
              <wp14:sizeRelV relativeFrom="margin">
                <wp14:pctHeight>0</wp14:pctHeight>
              </wp14:sizeRelV>
            </wp:anchor>
          </w:drawing>
        </w:r>
      </w:p>
      <w:p w:rsidR="002F37E9" w:rsidRDefault="004C39A4">
        <w:pPr>
          <w:pStyle w:val="Encabezado"/>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0C9"/>
    <w:multiLevelType w:val="multilevel"/>
    <w:tmpl w:val="E94EFD96"/>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C02"/>
    <w:rsid w:val="002638C5"/>
    <w:rsid w:val="002E5AD9"/>
    <w:rsid w:val="004C39A4"/>
    <w:rsid w:val="005F4C02"/>
    <w:rsid w:val="007F6566"/>
    <w:rsid w:val="00D25E55"/>
    <w:rsid w:val="00DD3B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C0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5F4C02"/>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5F4C02"/>
  </w:style>
  <w:style w:type="paragraph" w:styleId="Piedepgina">
    <w:name w:val="footer"/>
    <w:basedOn w:val="Normal"/>
    <w:link w:val="PiedepginaCar"/>
    <w:uiPriority w:val="99"/>
    <w:unhideWhenUsed/>
    <w:rsid w:val="005F4C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4C02"/>
  </w:style>
  <w:style w:type="paragraph" w:styleId="Prrafodelista">
    <w:name w:val="List Paragraph"/>
    <w:aliases w:val="Bullet List,FooterText,numbered,List Paragraph1,Paragraphe de liste1,lp1,titulo 3,List Paragraph,Lista vistosa - Énfasis 11,viñetas,Fluvial1,Bullets,Num Bullet 1,List Paragraph11,Numbered Paragraph,titulo 5,Segundo nivel de viñetas"/>
    <w:basedOn w:val="Normal"/>
    <w:link w:val="PrrafodelistaCar"/>
    <w:uiPriority w:val="34"/>
    <w:qFormat/>
    <w:rsid w:val="005F4C02"/>
    <w:pPr>
      <w:ind w:left="720"/>
      <w:contextualSpacing/>
    </w:pPr>
  </w:style>
  <w:style w:type="character" w:customStyle="1" w:styleId="PrrafodelistaCar">
    <w:name w:val="Párrafo de lista Car"/>
    <w:aliases w:val="Bullet List Car,FooterText Car,numbered Car,List Paragraph1 Car,Paragraphe de liste1 Car,lp1 Car,titulo 3 Car,List Paragraph Car,Lista vistosa - Énfasis 11 Car,viñetas Car,Fluvial1 Car,Bullets Car,Num Bullet 1 Car,titulo 5 Car"/>
    <w:link w:val="Prrafodelista"/>
    <w:uiPriority w:val="34"/>
    <w:qFormat/>
    <w:rsid w:val="005F4C02"/>
  </w:style>
  <w:style w:type="paragraph" w:customStyle="1" w:styleId="Default">
    <w:name w:val="Default"/>
    <w:rsid w:val="005F4C02"/>
    <w:pPr>
      <w:autoSpaceDE w:val="0"/>
      <w:autoSpaceDN w:val="0"/>
      <w:adjustRightInd w:val="0"/>
      <w:spacing w:after="0" w:line="240" w:lineRule="auto"/>
    </w:pPr>
    <w:rPr>
      <w:rFonts w:ascii="Arial" w:eastAsia="Times New Roman" w:hAnsi="Arial" w:cs="Arial"/>
      <w:color w:val="000000"/>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C0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5F4C02"/>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5F4C02"/>
  </w:style>
  <w:style w:type="paragraph" w:styleId="Piedepgina">
    <w:name w:val="footer"/>
    <w:basedOn w:val="Normal"/>
    <w:link w:val="PiedepginaCar"/>
    <w:uiPriority w:val="99"/>
    <w:unhideWhenUsed/>
    <w:rsid w:val="005F4C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4C02"/>
  </w:style>
  <w:style w:type="paragraph" w:styleId="Prrafodelista">
    <w:name w:val="List Paragraph"/>
    <w:aliases w:val="Bullet List,FooterText,numbered,List Paragraph1,Paragraphe de liste1,lp1,titulo 3,List Paragraph,Lista vistosa - Énfasis 11,viñetas,Fluvial1,Bullets,Num Bullet 1,List Paragraph11,Numbered Paragraph,titulo 5,Segundo nivel de viñetas"/>
    <w:basedOn w:val="Normal"/>
    <w:link w:val="PrrafodelistaCar"/>
    <w:uiPriority w:val="34"/>
    <w:qFormat/>
    <w:rsid w:val="005F4C02"/>
    <w:pPr>
      <w:ind w:left="720"/>
      <w:contextualSpacing/>
    </w:pPr>
  </w:style>
  <w:style w:type="character" w:customStyle="1" w:styleId="PrrafodelistaCar">
    <w:name w:val="Párrafo de lista Car"/>
    <w:aliases w:val="Bullet List Car,FooterText Car,numbered Car,List Paragraph1 Car,Paragraphe de liste1 Car,lp1 Car,titulo 3 Car,List Paragraph Car,Lista vistosa - Énfasis 11 Car,viñetas Car,Fluvial1 Car,Bullets Car,Num Bullet 1 Car,titulo 5 Car"/>
    <w:link w:val="Prrafodelista"/>
    <w:uiPriority w:val="34"/>
    <w:qFormat/>
    <w:rsid w:val="005F4C02"/>
  </w:style>
  <w:style w:type="paragraph" w:customStyle="1" w:styleId="Default">
    <w:name w:val="Default"/>
    <w:rsid w:val="005F4C02"/>
    <w:pPr>
      <w:autoSpaceDE w:val="0"/>
      <w:autoSpaceDN w:val="0"/>
      <w:adjustRightInd w:val="0"/>
      <w:spacing w:after="0" w:line="240" w:lineRule="auto"/>
    </w:pPr>
    <w:rPr>
      <w:rFonts w:ascii="Arial" w:eastAsia="Times New Roman" w:hAnsi="Arial" w:cs="Arial"/>
      <w:color w:val="000000"/>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1959</Words>
  <Characters>10778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Cartera</dc:creator>
  <cp:lastModifiedBy>Juridica</cp:lastModifiedBy>
  <cp:revision>2</cp:revision>
  <dcterms:created xsi:type="dcterms:W3CDTF">2020-12-29T15:39:00Z</dcterms:created>
  <dcterms:modified xsi:type="dcterms:W3CDTF">2020-12-29T15:39:00Z</dcterms:modified>
</cp:coreProperties>
</file>